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/>
        <w:ind w:firstLine="567"/>
        <w:jc w:val="center"/>
        <w:rPr>
          <w:b/>
          <w:bCs/>
          <w:iCs/>
          <w:lang w:val="vi-VN"/>
        </w:rPr>
      </w:pPr>
    </w:p>
    <w:p>
      <w:pPr>
        <w:spacing w:after="120"/>
        <w:ind w:firstLine="567"/>
        <w:jc w:val="center"/>
        <w:rPr>
          <w:b/>
          <w:bCs/>
          <w:iCs/>
          <w:lang w:val="vi-VN"/>
        </w:rPr>
      </w:pPr>
      <w:bookmarkStart w:id="0" w:name="_GoBack"/>
      <w:bookmarkEnd w:id="0"/>
    </w:p>
    <w:p>
      <w:pPr>
        <w:ind w:firstLine="567"/>
        <w:jc w:val="center"/>
        <w:rPr>
          <w:b/>
          <w:lang w:val="vi-VN"/>
        </w:rPr>
      </w:pPr>
      <w:r>
        <w:rPr>
          <w:b/>
          <w:lang w:val="vi-VN"/>
        </w:rPr>
        <w:t>HƯỚNG DẪN SỬ DỤNG CHỨC NĂNG BĐSHKD</w:t>
      </w:r>
    </w:p>
    <w:p>
      <w:pPr>
        <w:spacing w:before="240" w:after="120"/>
        <w:ind w:firstLine="567"/>
        <w:jc w:val="both"/>
        <w:rPr>
          <w:b/>
        </w:rPr>
      </w:pPr>
      <w:r>
        <w:rPr>
          <w:b/>
        </w:rPr>
        <w:t>1. Tra cứu Hộ kinh doanh:</w:t>
      </w:r>
    </w:p>
    <w:p>
      <w:pPr>
        <w:spacing w:after="120"/>
        <w:ind w:firstLine="567"/>
        <w:jc w:val="both"/>
        <w:rPr>
          <w:b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74930</wp:posOffset>
            </wp:positionV>
            <wp:extent cx="2239010" cy="3880485"/>
            <wp:effectExtent l="0" t="0" r="8890" b="5715"/>
            <wp:wrapThrough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1:</w:t>
      </w:r>
      <w:r>
        <w:t xml:space="preserve"> NNT tải app eTax Mobile trên App Store hoặc CH Play. </w:t>
      </w:r>
    </w:p>
    <w:p>
      <w:pPr>
        <w:spacing w:after="120"/>
        <w:ind w:firstLine="567"/>
        <w:jc w:val="both"/>
      </w:pPr>
      <w:r>
        <w:t>NSD chọn phân hệ</w:t>
      </w:r>
      <w:r>
        <w:rPr>
          <w:b/>
        </w:rPr>
        <w:t xml:space="preserve"> Tiện ích -&gt; Tra cứu hộ kinh doanh</w:t>
      </w:r>
      <w:r>
        <w:t xml:space="preserve"> (hỗ trợ cả đăng nhập và không đăng nhập)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281305</wp:posOffset>
            </wp:positionV>
            <wp:extent cx="2239010" cy="3880485"/>
            <wp:effectExtent l="0" t="0" r="8890" b="5715"/>
            <wp:wrapThrough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hrough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2:</w:t>
      </w:r>
      <w:r>
        <w:t xml:space="preserve"> Hệ thống hiển thị màn hình tra cứu theo các điều kiện tìm kiếm: Tỉnh/TP, Quận/huyện, Phường/Xã, Chọn loại danh sách, Kỳ lập bộ (nhập dạng MM/YYYY, VD: 01/2020), Mã số thuế.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2540</wp:posOffset>
            </wp:positionV>
            <wp:extent cx="2239010" cy="3880485"/>
            <wp:effectExtent l="0" t="0" r="8890" b="5715"/>
            <wp:wrapThrough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rPr>
          <w:b/>
        </w:rPr>
        <w:t>Bước 3:</w:t>
      </w:r>
      <w:r>
        <w:t xml:space="preserve"> Nhập các điều kiện tìm kiếm, nhấn </w:t>
      </w:r>
      <w:r>
        <w:rPr>
          <w:b/>
        </w:rPr>
        <w:t>Tra cứu</w:t>
      </w:r>
      <w:r>
        <w:t>.  Hệ thống hiển thị danh sách thông tin hộ kinh doanh theo điều kiện tra cứu.</w:t>
      </w:r>
    </w:p>
    <w:p>
      <w:pPr>
        <w:spacing w:after="120"/>
        <w:ind w:firstLine="567"/>
        <w:jc w:val="both"/>
      </w:pPr>
      <w:r>
        <w:rPr>
          <w:i/>
          <w:u w:val="single"/>
        </w:rPr>
        <w:t>Lưu ý:</w:t>
      </w:r>
      <w:r>
        <w:t xml:space="preserve"> Hệ thống hiển thị mặc định 10 hộ kinh doanh. NSD thực hiện thao tác kéo xuống dưới để xem tiếp danh sách hộ kinh doanh tại trang tiếp theo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119380</wp:posOffset>
            </wp:positionV>
            <wp:extent cx="2239010" cy="3880485"/>
            <wp:effectExtent l="0" t="0" r="8890" b="5715"/>
            <wp:wrapThrough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4.1:</w:t>
      </w:r>
      <w:r>
        <w:t xml:space="preserve"> NSD kích chọn 1 bản ghi, hệ thống hiển thị màn hình Thông tin chi tiết của hộ kinh doanh.</w:t>
      </w:r>
    </w:p>
    <w:p>
      <w:pPr>
        <w:spacing w:after="120"/>
        <w:ind w:firstLine="567"/>
        <w:jc w:val="center"/>
      </w:pP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</w:p>
    <w:p>
      <w:pPr>
        <w:spacing w:before="240" w:after="120"/>
        <w:ind w:firstLine="567"/>
        <w:jc w:val="both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318135</wp:posOffset>
            </wp:positionV>
            <wp:extent cx="228600" cy="299720"/>
            <wp:effectExtent l="0" t="0" r="0" b="5080"/>
            <wp:wrapTight wrapText="bothSides">
              <wp:wrapPolygon>
                <wp:start x="0" y="0"/>
                <wp:lineTo x="0" y="20593"/>
                <wp:lineTo x="19800" y="20593"/>
                <wp:lineTo x="19800" y="0"/>
                <wp:lineTo x="0" y="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 w:after="120"/>
        <w:ind w:firstLine="567"/>
        <w:jc w:val="both"/>
      </w:pPr>
      <w:r>
        <w:rPr>
          <w:b/>
        </w:rPr>
        <w:t>Bước 4.2:</w:t>
      </w:r>
      <w:r>
        <w:t xml:space="preserve"> NSD chọn biểu tượng  của 1 bản ghi, hệ thống hiển thị màn hình bản đồ số của hộ kinh doanh đã chọn.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237490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184785</wp:posOffset>
            </wp:positionV>
            <wp:extent cx="295275" cy="281940"/>
            <wp:effectExtent l="0" t="0" r="9525" b="3810"/>
            <wp:wrapThrough wrapText="bothSides">
              <wp:wrapPolygon>
                <wp:start x="0" y="0"/>
                <wp:lineTo x="0" y="20432"/>
                <wp:lineTo x="20903" y="20432"/>
                <wp:lineTo x="20903" y="0"/>
                <wp:lineTo x="0" y="0"/>
              </wp:wrapPolygon>
            </wp:wrapThrough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  <w:r>
        <w:rPr>
          <w:b/>
        </w:rPr>
        <w:t>Bước 4.3:</w:t>
      </w:r>
      <w:r>
        <w:t xml:space="preserve"> NSD chọn biểu tượng  xem thông tin của các hộ khoán trên bản đồ số tương ứng theo trang.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5:</w:t>
      </w:r>
      <w:r>
        <w:t xml:space="preserve"> NSD chọn biểu tượng </w:t>
      </w:r>
      <w:r>
        <w:drawing>
          <wp:inline distT="0" distB="0" distL="0" distR="0">
            <wp:extent cx="218440" cy="30607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30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màu xanh nhạt, xem thông tin của một hộ kinh doanh đã chọn: Mã số thuế, tên người nộp thuế, ngành nghề, địa chỉ.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139065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6:</w:t>
      </w:r>
      <w:r>
        <w:t xml:space="preserve"> NSD chọn biểu tượng </w:t>
      </w:r>
      <w:r>
        <w:drawing>
          <wp:inline distT="0" distB="0" distL="0" distR="0">
            <wp:extent cx="266700" cy="306705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92" cy="31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màu xanh đậm, xem thông tin các hộ kinh doanh trùng địa chỉ: Tổng số hộ kinh doanh, danh sách mã số thuế, địa chỉ.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  <w:r>
        <w:rPr>
          <w:b/>
        </w:rPr>
        <w:t>2. Phản hồi về Hộ kinh doanh:</w:t>
      </w:r>
    </w:p>
    <w:p>
      <w:pPr>
        <w:spacing w:after="120"/>
        <w:ind w:firstLine="567"/>
        <w:jc w:val="both"/>
        <w:rPr>
          <w:b/>
        </w:rPr>
      </w:pPr>
      <w:r>
        <w:rPr>
          <w:b/>
        </w:rPr>
        <w:t xml:space="preserve">2.1. Gửi phản hồi về HKD khi chưa đăng nhập: </w:t>
      </w:r>
    </w:p>
    <w:p>
      <w:pPr>
        <w:spacing w:after="120"/>
        <w:ind w:firstLine="567"/>
        <w:jc w:val="both"/>
        <w:rPr>
          <w:b/>
        </w:rPr>
      </w:pPr>
      <w:r>
        <w:rPr>
          <w:b/>
        </w:rPr>
        <w:t>2.1.1. Ý kiến phản hồi từ HKD:</w:t>
      </w:r>
    </w:p>
    <w:p>
      <w:pPr>
        <w:spacing w:after="120"/>
        <w:ind w:firstLine="567"/>
        <w:jc w:val="both"/>
        <w:rPr>
          <w:b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38735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1:</w:t>
      </w:r>
      <w:r>
        <w:t xml:space="preserve"> NNT tải app eTax Mobile trên App Store hoặc CH Play. </w:t>
      </w:r>
    </w:p>
    <w:p>
      <w:pPr>
        <w:spacing w:after="120"/>
        <w:ind w:firstLine="567"/>
        <w:jc w:val="both"/>
        <w:rPr>
          <w:b/>
        </w:rPr>
      </w:pPr>
      <w:r>
        <w:t xml:space="preserve">- Trên màn hình đăng nhập, chọn </w:t>
      </w:r>
      <w:r>
        <w:rPr>
          <w:b/>
        </w:rPr>
        <w:t xml:space="preserve">Tiện ích/Phản hồi về hộ kinh doanh. </w:t>
      </w:r>
    </w:p>
    <w:p>
      <w:pPr>
        <w:spacing w:after="120"/>
        <w:ind w:firstLine="567"/>
        <w:jc w:val="center"/>
        <w:rPr>
          <w:b/>
        </w:rPr>
      </w:pPr>
    </w:p>
    <w:p>
      <w:pPr>
        <w:spacing w:after="120"/>
        <w:ind w:firstLine="567"/>
        <w:jc w:val="center"/>
        <w:rPr>
          <w:b/>
        </w:rPr>
      </w:pPr>
    </w:p>
    <w:p>
      <w:pPr>
        <w:spacing w:after="120"/>
        <w:ind w:firstLine="567"/>
        <w:jc w:val="center"/>
        <w:rPr>
          <w:b/>
        </w:rPr>
      </w:pPr>
    </w:p>
    <w:p>
      <w:pPr>
        <w:spacing w:after="120"/>
        <w:ind w:firstLine="567"/>
        <w:jc w:val="center"/>
        <w:rPr>
          <w:b/>
        </w:rPr>
      </w:pPr>
    </w:p>
    <w:p>
      <w:pPr>
        <w:spacing w:after="120"/>
        <w:ind w:firstLine="567"/>
        <w:jc w:val="center"/>
        <w:rPr>
          <w:b/>
        </w:rPr>
      </w:pPr>
    </w:p>
    <w:p>
      <w:pPr>
        <w:spacing w:after="120"/>
        <w:ind w:firstLine="567"/>
        <w:jc w:val="center"/>
        <w:rPr>
          <w:b/>
        </w:rPr>
      </w:pPr>
    </w:p>
    <w:p>
      <w:pPr>
        <w:spacing w:after="120"/>
        <w:ind w:firstLine="567"/>
        <w:jc w:val="both"/>
        <w:rPr>
          <w:b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262255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2:</w:t>
      </w:r>
      <w:r>
        <w:t xml:space="preserve"> Hệ thống hiển thị mặc định đối tượng Ý kiến phản hồi từ HKD</w:t>
      </w:r>
    </w:p>
    <w:p>
      <w:pPr>
        <w:spacing w:after="120"/>
        <w:ind w:firstLine="567"/>
        <w:jc w:val="center"/>
        <w:rPr>
          <w:b/>
        </w:rPr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2540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3:</w:t>
      </w:r>
      <w:r>
        <w:t xml:space="preserve"> NNT chọn </w:t>
      </w:r>
      <w:r>
        <w:rPr>
          <w:b/>
        </w:rPr>
        <w:t>“Thông tin về hộ kinh doanh”, hệ thống hiển thị màn hình nhập thông tin.</w:t>
      </w:r>
    </w:p>
    <w:p>
      <w:pPr>
        <w:spacing w:after="120"/>
        <w:ind w:firstLine="567"/>
        <w:jc w:val="both"/>
      </w:pPr>
      <w:r>
        <w:t>NSD nhập các thông tin Mã số thuế, Tên hộ kinh doanh, Số điện thoại, Email.</w:t>
      </w:r>
    </w:p>
    <w:p>
      <w:pPr>
        <w:spacing w:after="120"/>
        <w:ind w:firstLine="567"/>
        <w:jc w:val="both"/>
      </w:pPr>
      <w:r>
        <w:t xml:space="preserve">Chọn </w:t>
      </w:r>
      <w:r>
        <w:rPr>
          <w:b/>
        </w:rPr>
        <w:t>Tiếp tục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45085</wp:posOffset>
            </wp:positionV>
            <wp:extent cx="2239010" cy="3887470"/>
            <wp:effectExtent l="0" t="0" r="8890" b="0"/>
            <wp:wrapTight wrapText="bothSides">
              <wp:wrapPolygon>
                <wp:start x="0" y="0"/>
                <wp:lineTo x="0" y="21487"/>
                <wp:lineTo x="21502" y="21487"/>
                <wp:lineTo x="21502" y="0"/>
                <wp:lineTo x="0" y="0"/>
              </wp:wrapPolygon>
            </wp:wrapTight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4:</w:t>
      </w:r>
      <w:r>
        <w:t xml:space="preserve"> Sau khi nhập MST là hộ kinh doanh, hệ thống tự động load lên: Tên hộ kinh doanh (cho phép sửa), Ngành nghề kinh doanh, Doanh thu khoán 1 tháng, Tiền thuế phải nộp 1 tháng, Thông tin địa chỉ kinh doanh và không được phép sửa.</w:t>
      </w:r>
    </w:p>
    <w:p>
      <w:pPr>
        <w:spacing w:after="120"/>
        <w:ind w:firstLine="567"/>
        <w:jc w:val="both"/>
      </w:pPr>
      <w:r>
        <w:t>- Số điện thoại và Email: bắt buộc nhập</w:t>
      </w: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0</wp:posOffset>
            </wp:positionV>
            <wp:extent cx="2231390" cy="3887470"/>
            <wp:effectExtent l="0" t="0" r="0" b="0"/>
            <wp:wrapTight wrapText="bothSides">
              <wp:wrapPolygon>
                <wp:start x="0" y="0"/>
                <wp:lineTo x="0" y="21487"/>
                <wp:lineTo x="21391" y="21487"/>
                <wp:lineTo x="21391" y="0"/>
                <wp:lineTo x="0" y="0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5:</w:t>
      </w:r>
      <w:r>
        <w:t xml:space="preserve"> NSD chọn </w:t>
      </w:r>
      <w:r>
        <w:rPr>
          <w:b/>
        </w:rPr>
        <w:t>“Tiếp tục”</w:t>
      </w:r>
      <w:r>
        <w:t xml:space="preserve">, hệ thống hiển thị màn hình Phản hồi về hộ kinh doanh với mục </w:t>
      </w:r>
      <w:r>
        <w:rPr>
          <w:b/>
        </w:rPr>
        <w:t>“Thông tin về hộ kinh doanh”</w:t>
      </w:r>
      <w:r>
        <w:t xml:space="preserve"> được tích </w:t>
      </w:r>
      <w:r>
        <w:rPr>
          <w:rFonts w:ascii="Segoe UI Symbol" w:hAnsi="Segoe UI Symbol" w:cs="Segoe UI Symbol"/>
          <w:color w:val="FF0000"/>
        </w:rPr>
        <w:t>✓</w:t>
      </w:r>
    </w:p>
    <w:p>
      <w:pPr>
        <w:tabs>
          <w:tab w:val="center" w:pos="2572"/>
        </w:tabs>
        <w:spacing w:after="120"/>
        <w:ind w:firstLine="567"/>
      </w:pPr>
      <w:r>
        <w:rPr/>
        <w:br w:type="textWrapping" w:clear="all"/>
      </w:r>
    </w:p>
    <w:p>
      <w:pPr>
        <w:spacing w:after="120"/>
        <w:ind w:firstLine="567"/>
        <w:jc w:val="center"/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278130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>Bước 6:</w:t>
      </w:r>
      <w:r>
        <w:t xml:space="preserve"> NSD chọn </w:t>
      </w:r>
      <w:r>
        <w:rPr>
          <w:b/>
        </w:rPr>
        <w:t>“Loại thông tin phản hồi”,</w:t>
      </w:r>
      <w:r>
        <w:t xml:space="preserve"> hệ thống hiển thị màn hình gồm:</w:t>
      </w:r>
    </w:p>
    <w:p>
      <w:pPr>
        <w:spacing w:after="120"/>
        <w:ind w:firstLine="567"/>
        <w:jc w:val="both"/>
      </w:pPr>
      <w:r>
        <w:t>Loại thông tin phản hồi: Địa chỉ kinh doanh, Doanh thu khoán 1 tháng, Ngành nghề kinh doanh.</w:t>
      </w:r>
    </w:p>
    <w:p>
      <w:pPr>
        <w:spacing w:after="120"/>
        <w:ind w:firstLine="567"/>
        <w:jc w:val="both"/>
      </w:pPr>
      <w:r>
        <w:t>Tiền thuế phải nộp 1 tháng: Thuế GTGT, Thuế TNCN, Thuế TTĐB, Thuế Tài nguyên, Thuế BVMT, Phí BVMT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  <w:rPr>
          <w:i/>
        </w:rPr>
      </w:pPr>
      <w:r>
        <w:rPr>
          <w:i/>
        </w:rPr>
        <w:t>Lưu ý: NSD bắt buộc chọn 1 trong các loại phản hồi. Nếu không tích chọn, hệ thống hiển thị cảnh báo “Vui lòng chọn ít nhất một loại thông tin phản hồi”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238760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  <w:rPr>
          <w:b/>
        </w:rPr>
      </w:pPr>
    </w:p>
    <w:p>
      <w:pPr>
        <w:spacing w:after="120"/>
        <w:ind w:firstLine="567"/>
        <w:jc w:val="both"/>
      </w:pPr>
      <w:r>
        <w:rPr>
          <w:b/>
        </w:rPr>
        <w:t xml:space="preserve">Bước 7: </w:t>
      </w:r>
      <w:r>
        <w:t>NSD tích chọn loại phản hồi nào, hệ thống sẽ hiển thị “Nội dung phản hồi” tương ứng và bắt buộc nhập và chọn trong danh mục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rPr>
          <w:b/>
        </w:rPr>
        <w:t>Bước 8:</w:t>
      </w:r>
      <w:r>
        <w:t xml:space="preserve"> NSD chọn </w:t>
      </w:r>
      <w:r>
        <w:rPr>
          <w:b/>
        </w:rPr>
        <w:t>“Tiếp tục”</w:t>
      </w:r>
      <w:r>
        <w:t xml:space="preserve">, hệ thống hiển thị màn hình Phản hồi về hộ kinh doanh với mục </w:t>
      </w:r>
      <w:r>
        <w:rPr>
          <w:b/>
        </w:rPr>
        <w:t>“Loại thông tin phản hồi”</w:t>
      </w:r>
      <w:r>
        <w:t xml:space="preserve"> được tích </w:t>
      </w:r>
      <w:r>
        <w:rPr>
          <w:rFonts w:ascii="Segoe UI Symbol" w:hAnsi="Segoe UI Symbol" w:cs="Segoe UI Symbol"/>
          <w:color w:val="FF0000"/>
        </w:rPr>
        <w:t>✓</w:t>
      </w:r>
      <w:r>
        <w:t>.</w:t>
      </w:r>
    </w:p>
    <w:p>
      <w:pPr>
        <w:spacing w:after="120"/>
        <w:ind w:firstLine="567"/>
        <w:jc w:val="both"/>
        <w:rPr>
          <w:i/>
        </w:rPr>
      </w:pPr>
      <w:r>
        <w:rPr>
          <w:i/>
        </w:rPr>
        <w:t>Lưu ý: NSD phải nhập đầy đủ cả 2 mục “Thông tin về hộ kinh doanh” và “Loại thông tin phản hồi” hệ thống mới cho phép tiếp tục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76835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rPr>
          <w:b/>
        </w:rPr>
        <w:t>Bước 9:</w:t>
      </w:r>
      <w:r>
        <w:t xml:space="preserve"> NSD nhập mã Captcha và chọn </w:t>
      </w:r>
      <w:r>
        <w:rPr>
          <w:b/>
        </w:rPr>
        <w:t>“Tiếp tục”</w:t>
      </w:r>
      <w:r>
        <w:t>, hệ thống hiển thị màn hình các thông tin NSD đã nhập, không cho phép sửa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</w:p>
    <w:p>
      <w:pPr>
        <w:spacing w:after="120"/>
        <w:ind w:firstLine="567"/>
        <w:jc w:val="both"/>
      </w:pPr>
      <w:r>
        <w:rPr>
          <w:b/>
        </w:rPr>
        <w:t>Bước 10:</w:t>
      </w:r>
      <w:r>
        <w:t xml:space="preserve"> NSD chọn </w:t>
      </w:r>
      <w:r>
        <w:rPr>
          <w:b/>
        </w:rPr>
        <w:t>“Gửi phản hồi”</w:t>
      </w:r>
      <w:r>
        <w:t>, hệ thống hiển thị thông báo “Gửi ý kiến phản hồi thành công. CQT đã tiếp nhận ý kiến phản hồi và sẽ rà soát, xử lý.”</w:t>
      </w:r>
    </w:p>
    <w:p>
      <w:pPr>
        <w:spacing w:after="120"/>
        <w:ind w:firstLine="567"/>
        <w:jc w:val="both"/>
      </w:pPr>
      <w:r>
        <w:t>NSD chọn “Đồng ý”, hệ thống quay lại màn hình đăng nhập</w:t>
      </w:r>
    </w:p>
    <w:p>
      <w:pPr>
        <w:spacing w:after="120"/>
        <w:ind w:firstLine="567"/>
        <w:jc w:val="center"/>
      </w:pPr>
    </w:p>
    <w:p>
      <w:pPr>
        <w:spacing w:after="120"/>
        <w:ind w:firstLine="567"/>
        <w:jc w:val="center"/>
      </w:pPr>
    </w:p>
    <w:p/>
    <w:p/>
    <w:p/>
    <w:p/>
    <w:p>
      <w:pPr>
        <w:tabs>
          <w:tab w:val="left" w:pos="1290"/>
        </w:tabs>
      </w:pPr>
    </w:p>
    <w:p>
      <w:pPr>
        <w:ind w:firstLine="567"/>
        <w:rPr>
          <w:b/>
        </w:rPr>
      </w:pPr>
      <w:r>
        <w:rPr>
          <w:b/>
        </w:rPr>
        <w:t>2.1.2. Phản hồi từ tổ chức, cá nhân, HKD khác:</w:t>
      </w:r>
    </w:p>
    <w:p>
      <w:pPr>
        <w:ind w:firstLine="567"/>
      </w:pPr>
    </w:p>
    <w:p>
      <w:pPr>
        <w:ind w:firstLine="567"/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193675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spacing w:before="120"/>
        <w:ind w:firstLine="567"/>
        <w:jc w:val="both"/>
      </w:pPr>
      <w:r>
        <w:rPr>
          <w:b/>
        </w:rPr>
        <w:t>Bước 1:</w:t>
      </w:r>
      <w:r>
        <w:t xml:space="preserve"> chọn </w:t>
      </w:r>
      <w:r>
        <w:rPr>
          <w:b/>
        </w:rPr>
        <w:t xml:space="preserve">Tiện ích/Phản hồi về hộ kinh doanh. </w:t>
      </w:r>
      <w:r>
        <w:t xml:space="preserve">Chọn đối tượng “Ý kiến phản hồi từ tổ chức/Cá nhân/Hộ kinh doanh khác”, hệ thống hiển thị 2 mục: </w:t>
      </w:r>
    </w:p>
    <w:p>
      <w:pPr>
        <w:spacing w:before="120"/>
        <w:ind w:firstLine="567"/>
        <w:jc w:val="both"/>
      </w:pPr>
      <w:r>
        <w:t>- Thông tin người gửi phản hồi.</w:t>
      </w:r>
    </w:p>
    <w:p>
      <w:pPr>
        <w:spacing w:before="120"/>
        <w:ind w:firstLine="567"/>
        <w:jc w:val="both"/>
      </w:pPr>
      <w:r>
        <w:t>Thông tin người bị phản hồi.</w:t>
      </w: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22860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</w:p>
    <w:p>
      <w:pPr>
        <w:ind w:firstLine="567"/>
      </w:pPr>
      <w:r>
        <w:rPr>
          <w:b/>
        </w:rPr>
        <w:t>Bước 2:</w:t>
      </w:r>
      <w:r>
        <w:t xml:space="preserve"> NNT chọn </w:t>
      </w:r>
      <w:r>
        <w:rPr>
          <w:b/>
        </w:rPr>
        <w:t>“Thông tin người gửi phản hồi”</w:t>
      </w:r>
      <w:r>
        <w:t>, hệ thống hiển thị màn hình nhập thông tin.</w:t>
      </w:r>
    </w:p>
    <w:p>
      <w:pPr>
        <w:ind w:firstLine="567"/>
      </w:pPr>
      <w:r>
        <w:t>NSD nhập các thông tin Mã số thuế (không bắt buộc), Tên người gửi, Số điện thoại, Email, Tỉnh/Thành phố, Quận/Huyện, Phường/Xã, Địa chỉ.</w:t>
      </w:r>
    </w:p>
    <w:p>
      <w:pPr>
        <w:ind w:firstLine="567"/>
        <w:jc w:val="both"/>
      </w:pPr>
    </w:p>
    <w:p>
      <w:pPr>
        <w:ind w:firstLine="567"/>
        <w:jc w:val="center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186055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rPr>
          <w:b/>
        </w:rPr>
        <w:t>Bước 3:</w:t>
      </w:r>
      <w:r>
        <w:t xml:space="preserve"> NSD chọn </w:t>
      </w:r>
      <w:r>
        <w:rPr>
          <w:b/>
        </w:rPr>
        <w:t>“Tiếp tục”</w:t>
      </w:r>
      <w:r>
        <w:t xml:space="preserve">, hệ thống hiển thị màn hình Phản hồi về hộ kinh doanh với mục </w:t>
      </w:r>
      <w:r>
        <w:rPr>
          <w:b/>
        </w:rPr>
        <w:t>“Thông tin người gửi phản hồi”</w:t>
      </w:r>
      <w:r>
        <w:t xml:space="preserve"> được tích </w:t>
      </w:r>
      <w:r>
        <w:rPr>
          <w:rFonts w:ascii="Segoe UI Symbol" w:hAnsi="Segoe UI Symbol" w:cs="Segoe UI Symbol"/>
          <w:color w:val="FF0000"/>
        </w:rPr>
        <w:t>✓</w:t>
      </w:r>
      <w:r>
        <w:t>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4.1:</w:t>
      </w:r>
      <w:r>
        <w:t xml:space="preserve"> hệ thống hiển thị màn hình nhập thông tin:</w:t>
      </w:r>
    </w:p>
    <w:p>
      <w:pPr>
        <w:spacing w:before="120"/>
        <w:ind w:firstLine="567"/>
        <w:jc w:val="both"/>
      </w:pPr>
      <w:r>
        <w:t>1. Thông tin người bị phản hồi: MST, Tên hộ kinh doanh, Sđt, Email, Doanh thu khoán 1 tháng, Ngành nghề kinh doanh.</w:t>
      </w:r>
    </w:p>
    <w:p>
      <w:pPr>
        <w:spacing w:before="120"/>
        <w:ind w:firstLine="567"/>
        <w:jc w:val="both"/>
        <w:rPr>
          <w:i/>
        </w:rPr>
      </w:pPr>
      <w:r>
        <w:rPr>
          <w:i/>
        </w:rPr>
        <w:t>- Tiền thuế phải nộp 1 tháng</w:t>
      </w:r>
    </w:p>
    <w:p>
      <w:pPr>
        <w:spacing w:before="120"/>
        <w:ind w:firstLine="567"/>
        <w:jc w:val="both"/>
      </w:pPr>
      <w:r>
        <w:rPr>
          <w:i/>
        </w:rPr>
        <w:t>Thông tin địa chỉ kinh doanh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145415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t>2. Loại thông tin phản hồi: Địa chỉ kinh doanh, Doanh thu khoán 1 tháng, Ngành nghề kinh doanh.</w:t>
      </w:r>
    </w:p>
    <w:p>
      <w:pPr>
        <w:spacing w:before="120"/>
        <w:ind w:firstLine="567"/>
        <w:jc w:val="both"/>
      </w:pPr>
      <w:r>
        <w:t>Tiền thuế phải nộp 1 tháng: Thuế GTGT, Thuế TNCN, Thuế TTĐB, Thuế Tài nguyên, Thuế BVMT, Phí BVMT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4.2:</w:t>
      </w:r>
      <w:r>
        <w:t xml:space="preserve"> Hệ thống hiển thị màn hình nhập thông tin gồm: MST(không bắt buộc), Tên hộ kinh doanh, SĐT(không bắt buộc), Email(không bắt buộc),  Tỉnh/Thành phố, Quận/Huyện, Phường/Xã, Địa chỉ, Ý kiến phản hồi.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t xml:space="preserve"> 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51435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rPr>
          <w:b/>
        </w:rPr>
        <w:t>Bước 5:</w:t>
      </w:r>
      <w:r>
        <w:t xml:space="preserve"> NSD chọn </w:t>
      </w:r>
      <w:r>
        <w:rPr>
          <w:b/>
        </w:rPr>
        <w:t>“Tiếp tục”</w:t>
      </w:r>
      <w:r>
        <w:t xml:space="preserve">, hệ thống hiển thị màn hình Phản hồi về hộ kinh doanh với mục </w:t>
      </w:r>
      <w:r>
        <w:rPr>
          <w:b/>
        </w:rPr>
        <w:t>“Thông tin người bị phản hồi”</w:t>
      </w:r>
      <w:r>
        <w:t xml:space="preserve"> được tích </w:t>
      </w:r>
      <w:r>
        <w:rPr>
          <w:rFonts w:ascii="Segoe UI Symbol" w:hAnsi="Segoe UI Symbol" w:cs="Segoe UI Symbol"/>
          <w:color w:val="FF0000"/>
        </w:rPr>
        <w:t>✓</w:t>
      </w:r>
      <w:r>
        <w:t>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  <w:rPr>
          <w:i/>
        </w:rPr>
      </w:pPr>
      <w:r>
        <w:rPr>
          <w:i/>
        </w:rPr>
        <w:t>Lưu ý: NSD phải nhập đầy đủ cả 2 mục “Thông tin người gửi phản hồi” và “Thông tin người bị phản hồi” hệ thống mới cho phép tiếp tục.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165100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6:</w:t>
      </w:r>
      <w:r>
        <w:t xml:space="preserve"> NSD nhập mã Captcha và chọn </w:t>
      </w:r>
      <w:r>
        <w:rPr>
          <w:b/>
        </w:rPr>
        <w:t>“Tiếp tục”</w:t>
      </w:r>
      <w:r>
        <w:t>, hệ thống hiển thị màn hình các thông tin NSD đã nhập, không cho phép sửa.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7:</w:t>
      </w:r>
      <w:r>
        <w:t xml:space="preserve"> NSD chọn </w:t>
      </w:r>
      <w:r>
        <w:rPr>
          <w:b/>
        </w:rPr>
        <w:t>“Gửi phản hồi”</w:t>
      </w:r>
      <w:r>
        <w:t>, hệ thống hiển thị thông báo “Gửi ý kiến phản hồi thành công. CQT đã tiếp nhận ý kiến phản hồi và sẽ rà soát, xử lý.”</w:t>
      </w:r>
    </w:p>
    <w:p>
      <w:pPr>
        <w:spacing w:before="120"/>
        <w:ind w:firstLine="567"/>
        <w:jc w:val="both"/>
      </w:pPr>
      <w:r>
        <w:t>NSD chọn “Đồng ý”, hệ thống quay lại màn hình đăng nhập.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8890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  <w:rPr>
          <w:i/>
        </w:rPr>
      </w:pPr>
      <w:r>
        <w:rPr>
          <w:i/>
        </w:rPr>
        <w:t>Lưu ý: NSD phải nhập đầy đủ cả 2 mục “Thông tin người gửi phản hồi” và “Thông tin người bị phản hồi” hệ thống mới cho phép tiếp tục.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2.2. Gửi phản hồi về HKD khi đã đăng nhập</w:t>
      </w:r>
    </w:p>
    <w:p>
      <w:pPr>
        <w:spacing w:before="120"/>
        <w:ind w:firstLine="567"/>
        <w:jc w:val="both"/>
      </w:pPr>
      <w:r>
        <w:rPr>
          <w:b/>
        </w:rPr>
        <w:t>2.2.1. Ý kiến phản hồi từ HKD:</w:t>
      </w:r>
    </w:p>
    <w:p>
      <w:pPr>
        <w:spacing w:before="120"/>
        <w:ind w:firstLine="567"/>
        <w:jc w:val="both"/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48895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1:</w:t>
      </w:r>
      <w:r>
        <w:t xml:space="preserve"> NNT tải app eTax Mobile trên App Store hoặc CH Play. </w:t>
      </w:r>
    </w:p>
    <w:p>
      <w:pPr>
        <w:spacing w:before="120"/>
        <w:ind w:firstLine="567"/>
        <w:jc w:val="both"/>
        <w:rPr>
          <w:b/>
        </w:rPr>
      </w:pPr>
      <w:r>
        <w:t xml:space="preserve">- NSD đăng nhập vào eTax Mobile, chọn </w:t>
      </w:r>
      <w:r>
        <w:rPr>
          <w:b/>
        </w:rPr>
        <w:t>Tiện ích/Phản hồi về hộ kinh doanh.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102870</wp:posOffset>
            </wp:positionV>
            <wp:extent cx="2239010" cy="4191000"/>
            <wp:effectExtent l="0" t="0" r="8890" b="0"/>
            <wp:wrapTight wrapText="bothSides">
              <wp:wrapPolygon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rPr>
          <w:b/>
        </w:rPr>
        <w:t>Bước 2:</w:t>
      </w:r>
      <w:r>
        <w:t xml:space="preserve"> Hệ thống hiển thị mặc định đối tượng Ý kiến phản hồi từ HKD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3:</w:t>
      </w:r>
      <w:r>
        <w:t xml:space="preserve"> NNT chọn </w:t>
      </w:r>
      <w:r>
        <w:rPr>
          <w:b/>
        </w:rPr>
        <w:t>“Thông tin về hộ kinh doanh”</w:t>
      </w:r>
      <w:r>
        <w:t>, MST đăng nhập phải là hộ kinh doanh, hệ thống tự động load thông tin MST, Tên hộ kinh doanh (cho phép sửa), SĐT, Email và không cho sửa.</w:t>
      </w:r>
    </w:p>
    <w:p>
      <w:pPr>
        <w:spacing w:before="120"/>
        <w:ind w:firstLine="567"/>
        <w:jc w:val="both"/>
      </w:pPr>
      <w:r>
        <w:t xml:space="preserve">Chọn </w:t>
      </w:r>
      <w:r>
        <w:rPr>
          <w:b/>
        </w:rPr>
        <w:t>Tiếp tục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202565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  <w:rPr>
          <w:rFonts w:ascii="Segoe UI Symbol" w:hAnsi="Segoe UI Symbol" w:cs="Segoe UI Symbol"/>
        </w:rPr>
      </w:pPr>
      <w:r>
        <w:rPr>
          <w:b/>
        </w:rPr>
        <w:t>Bước 4:</w:t>
      </w:r>
      <w:r>
        <w:t xml:space="preserve"> NSD chọn </w:t>
      </w:r>
      <w:r>
        <w:rPr>
          <w:b/>
        </w:rPr>
        <w:t>“Tiếp tục”</w:t>
      </w:r>
      <w:r>
        <w:t xml:space="preserve">, hệ thống hiển thị màn hình Phản hồi về hộ kinh doanh với mục </w:t>
      </w:r>
      <w:r>
        <w:rPr>
          <w:b/>
        </w:rPr>
        <w:t>“Thông tin về hộ kinh doanh”</w:t>
      </w:r>
      <w:r>
        <w:t xml:space="preserve"> được tích </w:t>
      </w:r>
      <w:r>
        <w:rPr>
          <w:rFonts w:ascii="Segoe UI Symbol" w:hAnsi="Segoe UI Symbol" w:cs="Segoe UI Symbol"/>
          <w:color w:val="FF0000"/>
        </w:rPr>
        <w:t>✓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5:</w:t>
      </w:r>
      <w:r>
        <w:t xml:space="preserve"> NSD chọn </w:t>
      </w:r>
      <w:r>
        <w:rPr>
          <w:b/>
        </w:rPr>
        <w:t>“Loại thông tin phản hồi”,</w:t>
      </w:r>
      <w:r>
        <w:t xml:space="preserve"> hệ thống hiển thị màn hình gồm:</w:t>
      </w:r>
    </w:p>
    <w:p>
      <w:pPr>
        <w:spacing w:before="120"/>
        <w:ind w:firstLine="567"/>
        <w:jc w:val="both"/>
      </w:pPr>
      <w:r>
        <w:t>Loại thông tin phản hồi: Địa chỉ kinh doanh, Doanh thu khoán 1 tháng, Ngành nghề kinh doanh.</w:t>
      </w:r>
    </w:p>
    <w:p>
      <w:pPr>
        <w:spacing w:before="120"/>
        <w:ind w:firstLine="567"/>
        <w:jc w:val="both"/>
      </w:pPr>
      <w:r>
        <w:t>Tiền thuế phải nộp 1 tháng: Thuế GTGT, Thuế TNCN, Thuế TTĐB, Thuế Tài nguyên, Thuế BVMT, Phí BVMT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45085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  <w:rPr>
          <w:i/>
        </w:rPr>
      </w:pPr>
      <w:r>
        <w:rPr>
          <w:i/>
        </w:rPr>
        <w:t>Lưu ý: NSD bắt buộc chọn 1 trong các loại phản hồi. Nếu không tích chọn, hệ thống hiển thị cảnh báo “Vui lòng chọn ít nhất một loại thông tin phản hồi”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rPr>
          <w:b/>
        </w:rPr>
        <w:t>Bước 6:</w:t>
      </w:r>
      <w:r>
        <w:t xml:space="preserve"> NSD tích chọn loại phản hồi nào, hệ thống sẽ hiển thị “Nội dung phản hồi” tương ứng và bắt buộc nhập và chọn trong danh mục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34925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7:</w:t>
      </w:r>
      <w:r>
        <w:t xml:space="preserve"> NSD chọn </w:t>
      </w:r>
      <w:r>
        <w:rPr>
          <w:b/>
        </w:rPr>
        <w:t>“Tiếp tục”</w:t>
      </w:r>
      <w:r>
        <w:t xml:space="preserve">, hệ thống hiển thị màn hình Phản hồi về hộ kinh doanh với mục </w:t>
      </w:r>
      <w:r>
        <w:rPr>
          <w:b/>
        </w:rPr>
        <w:t>“Loại thông tin phản hồi”</w:t>
      </w:r>
      <w:r>
        <w:t xml:space="preserve"> được tích </w:t>
      </w:r>
      <w:r>
        <w:rPr>
          <w:rFonts w:ascii="Segoe UI Symbol" w:hAnsi="Segoe UI Symbol" w:cs="Segoe UI Symbol"/>
          <w:color w:val="FF0000"/>
        </w:rPr>
        <w:t>✓</w:t>
      </w:r>
      <w:r>
        <w:t>.</w:t>
      </w:r>
    </w:p>
    <w:p>
      <w:pPr>
        <w:spacing w:before="120"/>
        <w:ind w:firstLine="567"/>
        <w:jc w:val="both"/>
        <w:rPr>
          <w:i/>
        </w:rPr>
      </w:pPr>
      <w:r>
        <w:rPr>
          <w:i/>
        </w:rPr>
        <w:t>Lưu ý: NSD phải nhập đầy đủ cả 2 mục “Thông tin về hộ kinh doanh” và “Loại thông tin phản hồi” hệ thống mới cho phép tiếp tục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8:</w:t>
      </w:r>
      <w:r>
        <w:t xml:space="preserve"> NSD nhập mã Captcha và chọn </w:t>
      </w:r>
      <w:r>
        <w:rPr>
          <w:b/>
        </w:rPr>
        <w:t>“Tiếp tục”</w:t>
      </w:r>
      <w:r>
        <w:t>, hệ thống hiển thị màn hình các thông tin NSD đã nhập, không cho phép sửa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19050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9:</w:t>
      </w:r>
      <w:r>
        <w:t xml:space="preserve"> NSD chọn </w:t>
      </w:r>
      <w:r>
        <w:rPr>
          <w:b/>
        </w:rPr>
        <w:t>“Gửi phản hồi”</w:t>
      </w:r>
      <w:r>
        <w:t>, hệ thống hiển thị thông báo “Gửi ý kiến phản hồi thành công. CQT đã tiếp nhận ý kiến phản hồi và sẽ rà soát, xử lý.”</w:t>
      </w:r>
    </w:p>
    <w:p>
      <w:pPr>
        <w:spacing w:before="120"/>
        <w:ind w:firstLine="567"/>
        <w:jc w:val="both"/>
      </w:pPr>
      <w:r>
        <w:t>NSD chọn “Đồng ý”, hệ thống quay lại màn hình đăng nhập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rPr>
          <w:b/>
        </w:rPr>
        <w:t>2.2.2. Phản hồi từ tổ chức, cá nhân, HKD khác:</w:t>
      </w:r>
    </w:p>
    <w:p>
      <w:pPr>
        <w:ind w:firstLine="567"/>
        <w:jc w:val="both"/>
      </w:pP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184785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1:</w:t>
      </w:r>
      <w:r>
        <w:t xml:space="preserve"> chọn </w:t>
      </w:r>
      <w:r>
        <w:rPr>
          <w:b/>
        </w:rPr>
        <w:t>Tiện ích/Phản hồi về hộ kinh doanh</w:t>
      </w:r>
      <w:r>
        <w:t xml:space="preserve">. Chọn đối tượng “Ý kiến phản hồi từ tổ chức/Cá nhân/Hộ kinh doanh khác”, hệ thống hiển thị 2 mục: </w:t>
      </w:r>
    </w:p>
    <w:p>
      <w:pPr>
        <w:spacing w:before="120"/>
        <w:ind w:firstLine="567"/>
        <w:jc w:val="both"/>
      </w:pPr>
      <w:r>
        <w:t>- Thông tin người gửi phản hồi.</w:t>
      </w:r>
    </w:p>
    <w:p>
      <w:pPr>
        <w:spacing w:before="120"/>
        <w:ind w:firstLine="567"/>
        <w:jc w:val="both"/>
      </w:pPr>
      <w:r>
        <w:t>Thông tin người bị phản hồi.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29210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4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2:</w:t>
      </w:r>
      <w:r>
        <w:t xml:space="preserve"> NNT chọn </w:t>
      </w:r>
      <w:r>
        <w:rPr>
          <w:b/>
        </w:rPr>
        <w:t>“Thông tin người gửi phản hồi”</w:t>
      </w:r>
      <w:r>
        <w:t>, hệ thống tự động lấy lên thông tin MST, Tên người gửi, SĐT, Email của tài khoản đăng nhập và không cho sửa.</w:t>
      </w:r>
    </w:p>
    <w:p>
      <w:pPr>
        <w:spacing w:before="120"/>
        <w:ind w:firstLine="567"/>
        <w:jc w:val="both"/>
      </w:pPr>
      <w:r>
        <w:t>NSD nhập các thông tin Tỉnh/Thành phố, Quận/Huyện, Phường/Xã, Địa chỉ</w:t>
      </w:r>
    </w:p>
    <w:p>
      <w:pPr>
        <w:spacing w:before="120"/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tabs>
          <w:tab w:val="left" w:pos="6705"/>
        </w:tabs>
        <w:ind w:firstLine="567"/>
        <w:jc w:val="both"/>
      </w:pPr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  <w:rPr>
          <w:b/>
        </w:rPr>
      </w:pPr>
    </w:p>
    <w:p>
      <w:pPr>
        <w:ind w:firstLine="567"/>
        <w:jc w:val="both"/>
      </w:pPr>
      <w:r>
        <w:rPr>
          <w:b/>
        </w:rPr>
        <w:t>Bước 3:</w:t>
      </w:r>
      <w:r>
        <w:t xml:space="preserve"> NSD chọn </w:t>
      </w:r>
      <w:r>
        <w:rPr>
          <w:b/>
        </w:rPr>
        <w:t>“Tiếp tục”</w:t>
      </w:r>
      <w:r>
        <w:t xml:space="preserve">, hệ thống hiển thị màn hình Phản hồi về hộ kinh doanh với mục </w:t>
      </w:r>
      <w:r>
        <w:rPr>
          <w:b/>
        </w:rPr>
        <w:t>“Thông tin người gửi phản hồi”</w:t>
      </w:r>
      <w:r>
        <w:t xml:space="preserve"> được tích </w:t>
      </w:r>
      <w:r>
        <w:rPr>
          <w:rFonts w:ascii="Segoe UI Symbol" w:hAnsi="Segoe UI Symbol" w:cs="Segoe UI Symbol"/>
          <w:color w:val="FF0000"/>
        </w:rPr>
        <w:t>✓</w:t>
      </w:r>
      <w:r>
        <w:t>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102235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4.1:</w:t>
      </w:r>
      <w:r>
        <w:t xml:space="preserve"> hệ thống hiển thị màn hình nhập thông tin:</w:t>
      </w:r>
    </w:p>
    <w:p>
      <w:pPr>
        <w:spacing w:before="120"/>
        <w:ind w:firstLine="567"/>
        <w:jc w:val="both"/>
      </w:pPr>
      <w:r>
        <w:t>1. Thông tin người bị phản hồi: MST, Tên hộ kinh doanh, Sđt, Email, Doanh thu khoán 1 tháng, Ngành nghề kinh doanh.</w:t>
      </w:r>
    </w:p>
    <w:p>
      <w:pPr>
        <w:spacing w:before="120"/>
        <w:ind w:firstLine="567"/>
        <w:jc w:val="both"/>
        <w:rPr>
          <w:i/>
        </w:rPr>
      </w:pPr>
      <w:r>
        <w:rPr>
          <w:i/>
        </w:rPr>
        <w:t>- Tiền thuế phải nộp 1 tháng</w:t>
      </w:r>
    </w:p>
    <w:p>
      <w:pPr>
        <w:spacing w:before="120"/>
        <w:ind w:firstLine="567"/>
        <w:jc w:val="both"/>
        <w:rPr>
          <w:i/>
        </w:rPr>
      </w:pPr>
      <w:r>
        <w:rPr>
          <w:i/>
        </w:rPr>
        <w:t>Thông tin địa chỉ kinh doanh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t>2. Loại thông tin phản hồi: Địa chỉ kinh doanh, Doanh thu khoán 1 tháng, Ngành nghề kinh doanh.</w:t>
      </w:r>
    </w:p>
    <w:p>
      <w:pPr>
        <w:spacing w:before="120"/>
        <w:ind w:firstLine="567"/>
        <w:jc w:val="both"/>
      </w:pPr>
      <w:r>
        <w:t>Tiền thuế phải nộp 1 tháng: Thuế GTGT, Thuế TNCN, Thuế TTĐB, Thuế Tài nguyên, Thuế BVMT, Phí BVMT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194310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4.2:</w:t>
      </w:r>
      <w:r>
        <w:t xml:space="preserve"> Hệ thống hiển thị màn hình nhập thông tin gồm: MST(không bắt buộc), Tên hộ kinh doanh, SĐT(không bắt buộc), Email(không bắt buộc),  Tỉnh/Thành phố, Quận/Huyện, Phường/Xã, Địa chỉ, Ý kiến phản hồi.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rPr>
          <w:b/>
        </w:rPr>
        <w:t>Bước 5:</w:t>
      </w:r>
      <w:r>
        <w:t xml:space="preserve"> NSD chọn </w:t>
      </w:r>
      <w:r>
        <w:rPr>
          <w:b/>
        </w:rPr>
        <w:t>“Tiếp tục”</w:t>
      </w:r>
      <w:r>
        <w:t xml:space="preserve">, hệ thống hiển thị màn hình Phản hồi về hộ kinh doanh với mục </w:t>
      </w:r>
      <w:r>
        <w:rPr>
          <w:b/>
        </w:rPr>
        <w:t>“Thông tin người bị phản hồi”</w:t>
      </w:r>
      <w:r>
        <w:t xml:space="preserve"> được tích </w:t>
      </w:r>
      <w:r>
        <w:rPr>
          <w:rFonts w:ascii="Segoe UI Symbol" w:hAnsi="Segoe UI Symbol" w:cs="Segoe UI Symbol"/>
          <w:color w:val="FF0000"/>
        </w:rPr>
        <w:t>✓</w:t>
      </w:r>
      <w:r>
        <w:t>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48895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  <w:rPr>
          <w:i/>
        </w:rPr>
      </w:pPr>
      <w:r>
        <w:rPr>
          <w:i/>
        </w:rPr>
        <w:t>Lưu ý: NSD phải nhập đầy đủ cả 2 mục “Thông tin người gửi phản hồi” và “Thông tin người bị phản hồi” hệ thống mới cho phép tiếp tục.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4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  <w:rPr>
          <w:b/>
        </w:rPr>
      </w:pPr>
    </w:p>
    <w:p>
      <w:pPr>
        <w:ind w:firstLine="567"/>
        <w:jc w:val="both"/>
      </w:pPr>
      <w:r>
        <w:rPr>
          <w:b/>
        </w:rPr>
        <w:t>Bước 6:</w:t>
      </w:r>
      <w:r>
        <w:t xml:space="preserve"> NSD nhập mã Captcha và chọn </w:t>
      </w:r>
      <w:r>
        <w:rPr>
          <w:b/>
        </w:rPr>
        <w:t>“Tiếp tục”</w:t>
      </w:r>
      <w:r>
        <w:t>, hệ thống hiển thị màn hình các thông tin NSD đã nhập, không cho phép sửa.</w:t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  <w: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190500</wp:posOffset>
            </wp:positionV>
            <wp:extent cx="2239010" cy="3880485"/>
            <wp:effectExtent l="0" t="0" r="8890" b="5715"/>
            <wp:wrapTight wrapText="bothSides">
              <wp:wrapPolygon>
                <wp:start x="0" y="0"/>
                <wp:lineTo x="0" y="21526"/>
                <wp:lineTo x="21502" y="21526"/>
                <wp:lineTo x="21502" y="0"/>
                <wp:lineTo x="0" y="0"/>
              </wp:wrapPolygon>
            </wp:wrapTight>
            <wp:docPr id="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ind w:firstLine="567"/>
        <w:jc w:val="both"/>
      </w:pPr>
    </w:p>
    <w:p>
      <w:pPr>
        <w:spacing w:before="120"/>
        <w:ind w:firstLine="567"/>
        <w:jc w:val="both"/>
      </w:pPr>
      <w:r>
        <w:rPr>
          <w:b/>
        </w:rPr>
        <w:t>Bước 7:</w:t>
      </w:r>
      <w:r>
        <w:t xml:space="preserve"> NSD chọn </w:t>
      </w:r>
      <w:r>
        <w:rPr>
          <w:b/>
        </w:rPr>
        <w:t>“Gửi phản hồi”</w:t>
      </w:r>
      <w:r>
        <w:t>, hệ thống hiển thị thông báo “Gửi ý kiến phản hồi thành công. CQT đã tiếp nhận ý kiến phản hồi và sẽ rà soát, xử lý.”</w:t>
      </w:r>
    </w:p>
    <w:p>
      <w:pPr>
        <w:spacing w:before="120"/>
        <w:ind w:firstLine="567"/>
        <w:jc w:val="both"/>
      </w:pPr>
      <w:r>
        <w:t>NSD chọn “Đồng ý”, hệ thống quay lại màn hình đăng nhập.</w:t>
      </w:r>
    </w:p>
    <w:p>
      <w:pPr>
        <w:spacing w:before="120"/>
        <w:ind w:firstLine="567"/>
        <w:jc w:val="both"/>
      </w:pPr>
    </w:p>
    <w:p>
      <w:pPr>
        <w:spacing w:before="120"/>
        <w:ind w:firstLine="567"/>
        <w:jc w:val="both"/>
      </w:pPr>
    </w:p>
    <w:p>
      <w:pPr>
        <w:spacing w:before="120"/>
        <w:ind w:firstLine="567"/>
        <w:jc w:val="both"/>
      </w:pPr>
    </w:p>
    <w:p>
      <w:pPr>
        <w:spacing w:before="120"/>
        <w:ind w:firstLine="567"/>
        <w:jc w:val="both"/>
      </w:pPr>
    </w:p>
    <w:p>
      <w:pPr>
        <w:spacing w:before="120"/>
        <w:ind w:firstLine="567"/>
        <w:jc w:val="both"/>
      </w:pPr>
    </w:p>
    <w:p>
      <w:pPr>
        <w:spacing w:before="120"/>
        <w:ind w:firstLine="567"/>
        <w:jc w:val="both"/>
      </w:pPr>
    </w:p>
    <w:p>
      <w:pPr>
        <w:spacing w:before="120"/>
        <w:ind w:firstLine="567"/>
        <w:jc w:val="both"/>
        <w:rPr>
          <w:i/>
          <w:u w:val="single"/>
        </w:rPr>
      </w:pPr>
      <w:r>
        <w:t xml:space="preserve">Chi tiết xem tại đường link: </w:t>
      </w:r>
      <w:r>
        <w:fldChar w:fldCharType="begin"/>
      </w:r>
      <w:r>
        <w:instrText xml:space="preserve"> HYPERLINK "https://docs.google.com/presentation/d/160-Gpt_rZQ6V6msDZQ5TStbkwpfTbno2" </w:instrText>
      </w:r>
      <w:r>
        <w:fldChar w:fldCharType="separate"/>
      </w:r>
      <w:r>
        <w:rPr>
          <w:rStyle w:val="15"/>
          <w:i/>
        </w:rPr>
        <w:t>https://docs.google.com/presentation/d/160-Gpt_rZQ6V6msDZQ5TStbkwpfTbno2</w:t>
      </w:r>
      <w:r>
        <w:rPr>
          <w:rStyle w:val="15"/>
          <w:i/>
        </w:rPr>
        <w:fldChar w:fldCharType="end"/>
      </w:r>
    </w:p>
    <w:p>
      <w:pPr>
        <w:spacing w:before="120"/>
        <w:ind w:firstLine="567"/>
        <w:jc w:val="both"/>
      </w:pPr>
    </w:p>
    <w:sectPr>
      <w:footerReference r:id="rId6" w:type="first"/>
      <w:headerReference r:id="rId3" w:type="default"/>
      <w:footerReference r:id="rId4" w:type="default"/>
      <w:footerReference r:id="rId5" w:type="even"/>
      <w:pgSz w:w="11907" w:h="16839"/>
      <w:pgMar w:top="1134" w:right="1134" w:bottom="1134" w:left="1701" w:header="567" w:footer="743" w:gutter="0"/>
      <w:cols w:space="720" w:num="1"/>
      <w:titlePg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.VnTimeH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right="360"/>
      <w:rPr>
        <w:lang w:val="nl-N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framePr w:wrap="around" w:vAnchor="text" w:hAnchor="margin" w:xAlign="right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>
    <w:pPr>
      <w:pStyle w:val="1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clear" w:pos="8640"/>
      </w:tabs>
      <w:jc w:val="center"/>
      <w:rPr>
        <w:sz w:val="2"/>
        <w:lang w:val="nl-NL"/>
      </w:rPr>
    </w:pPr>
  </w:p>
  <w:p>
    <w:pPr>
      <w:pStyle w:val="13"/>
      <w:tabs>
        <w:tab w:val="clear" w:pos="4320"/>
        <w:tab w:val="clear" w:pos="8640"/>
      </w:tabs>
      <w:rPr>
        <w:sz w:val="22"/>
        <w:szCs w:val="22"/>
      </w:rPr>
    </w:pPr>
  </w:p>
  <w:p>
    <w:pPr>
      <w:pStyle w:val="13"/>
      <w:jc w:val="center"/>
      <w:rPr>
        <w:sz w:val="22"/>
        <w:szCs w:val="2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20</w:t>
    </w:r>
    <w:r>
      <w:fldChar w:fldCharType="end"/>
    </w:r>
  </w:p>
  <w:p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138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3C6"/>
    <w:rsid w:val="00000393"/>
    <w:rsid w:val="00000562"/>
    <w:rsid w:val="00000725"/>
    <w:rsid w:val="00000821"/>
    <w:rsid w:val="0000086D"/>
    <w:rsid w:val="00001061"/>
    <w:rsid w:val="000013FF"/>
    <w:rsid w:val="00001D81"/>
    <w:rsid w:val="0000267D"/>
    <w:rsid w:val="00002D4F"/>
    <w:rsid w:val="0000330D"/>
    <w:rsid w:val="00004635"/>
    <w:rsid w:val="00004CA8"/>
    <w:rsid w:val="00005206"/>
    <w:rsid w:val="00006E63"/>
    <w:rsid w:val="00007154"/>
    <w:rsid w:val="00007205"/>
    <w:rsid w:val="000078E2"/>
    <w:rsid w:val="00007B31"/>
    <w:rsid w:val="0001041F"/>
    <w:rsid w:val="0001068B"/>
    <w:rsid w:val="00010C7C"/>
    <w:rsid w:val="0001142D"/>
    <w:rsid w:val="000117AB"/>
    <w:rsid w:val="00011851"/>
    <w:rsid w:val="00012268"/>
    <w:rsid w:val="00012291"/>
    <w:rsid w:val="00012DD6"/>
    <w:rsid w:val="00013A08"/>
    <w:rsid w:val="000142E1"/>
    <w:rsid w:val="000143BA"/>
    <w:rsid w:val="000144B4"/>
    <w:rsid w:val="00015E68"/>
    <w:rsid w:val="000172E2"/>
    <w:rsid w:val="00017903"/>
    <w:rsid w:val="000202E6"/>
    <w:rsid w:val="00020B46"/>
    <w:rsid w:val="00021D4D"/>
    <w:rsid w:val="00022891"/>
    <w:rsid w:val="000244E7"/>
    <w:rsid w:val="00024800"/>
    <w:rsid w:val="00024D80"/>
    <w:rsid w:val="00024F55"/>
    <w:rsid w:val="000251A0"/>
    <w:rsid w:val="000252F0"/>
    <w:rsid w:val="00026AD8"/>
    <w:rsid w:val="00027A8C"/>
    <w:rsid w:val="00027FCB"/>
    <w:rsid w:val="000311DF"/>
    <w:rsid w:val="00031699"/>
    <w:rsid w:val="000335D7"/>
    <w:rsid w:val="00035D7E"/>
    <w:rsid w:val="00036FDD"/>
    <w:rsid w:val="00037605"/>
    <w:rsid w:val="00037B50"/>
    <w:rsid w:val="00037F05"/>
    <w:rsid w:val="0004008E"/>
    <w:rsid w:val="00040B94"/>
    <w:rsid w:val="00040E37"/>
    <w:rsid w:val="00041F30"/>
    <w:rsid w:val="00042108"/>
    <w:rsid w:val="00042AB6"/>
    <w:rsid w:val="00043F7D"/>
    <w:rsid w:val="00044366"/>
    <w:rsid w:val="0004517C"/>
    <w:rsid w:val="00046176"/>
    <w:rsid w:val="000471D9"/>
    <w:rsid w:val="00047513"/>
    <w:rsid w:val="00051DB7"/>
    <w:rsid w:val="00052189"/>
    <w:rsid w:val="00052F9D"/>
    <w:rsid w:val="000533DE"/>
    <w:rsid w:val="0005381B"/>
    <w:rsid w:val="00054313"/>
    <w:rsid w:val="000549D5"/>
    <w:rsid w:val="000555A7"/>
    <w:rsid w:val="000556DB"/>
    <w:rsid w:val="00055D84"/>
    <w:rsid w:val="000611AB"/>
    <w:rsid w:val="00063313"/>
    <w:rsid w:val="0006528D"/>
    <w:rsid w:val="000652A0"/>
    <w:rsid w:val="0006538A"/>
    <w:rsid w:val="00065647"/>
    <w:rsid w:val="00065A5A"/>
    <w:rsid w:val="000666B5"/>
    <w:rsid w:val="000666BA"/>
    <w:rsid w:val="00066E47"/>
    <w:rsid w:val="000671EE"/>
    <w:rsid w:val="00067812"/>
    <w:rsid w:val="00070651"/>
    <w:rsid w:val="000713D5"/>
    <w:rsid w:val="00071999"/>
    <w:rsid w:val="00071CF5"/>
    <w:rsid w:val="0007312E"/>
    <w:rsid w:val="0007313D"/>
    <w:rsid w:val="00073310"/>
    <w:rsid w:val="00073382"/>
    <w:rsid w:val="0007447C"/>
    <w:rsid w:val="00074510"/>
    <w:rsid w:val="00074882"/>
    <w:rsid w:val="00075F73"/>
    <w:rsid w:val="0007632C"/>
    <w:rsid w:val="00076CCD"/>
    <w:rsid w:val="000772DE"/>
    <w:rsid w:val="00077495"/>
    <w:rsid w:val="000777F3"/>
    <w:rsid w:val="00077BB8"/>
    <w:rsid w:val="000809C8"/>
    <w:rsid w:val="00080D0D"/>
    <w:rsid w:val="00081E6D"/>
    <w:rsid w:val="0008269F"/>
    <w:rsid w:val="00082792"/>
    <w:rsid w:val="000831DA"/>
    <w:rsid w:val="00083ECE"/>
    <w:rsid w:val="00083FB8"/>
    <w:rsid w:val="00084142"/>
    <w:rsid w:val="00085DFC"/>
    <w:rsid w:val="0008691B"/>
    <w:rsid w:val="00086BD4"/>
    <w:rsid w:val="0008756C"/>
    <w:rsid w:val="00087D97"/>
    <w:rsid w:val="00090286"/>
    <w:rsid w:val="0009040F"/>
    <w:rsid w:val="00090685"/>
    <w:rsid w:val="00090D7F"/>
    <w:rsid w:val="00091176"/>
    <w:rsid w:val="00093DC8"/>
    <w:rsid w:val="000940A4"/>
    <w:rsid w:val="0009423D"/>
    <w:rsid w:val="00094792"/>
    <w:rsid w:val="00094E53"/>
    <w:rsid w:val="000952F5"/>
    <w:rsid w:val="00097385"/>
    <w:rsid w:val="000978EC"/>
    <w:rsid w:val="000A084A"/>
    <w:rsid w:val="000A1039"/>
    <w:rsid w:val="000A2171"/>
    <w:rsid w:val="000A368C"/>
    <w:rsid w:val="000A3A76"/>
    <w:rsid w:val="000A441A"/>
    <w:rsid w:val="000A48F8"/>
    <w:rsid w:val="000A5414"/>
    <w:rsid w:val="000A5455"/>
    <w:rsid w:val="000A64E5"/>
    <w:rsid w:val="000A6700"/>
    <w:rsid w:val="000A7FA1"/>
    <w:rsid w:val="000B03C6"/>
    <w:rsid w:val="000B05AB"/>
    <w:rsid w:val="000B05BF"/>
    <w:rsid w:val="000B0F53"/>
    <w:rsid w:val="000B1812"/>
    <w:rsid w:val="000B2810"/>
    <w:rsid w:val="000B294F"/>
    <w:rsid w:val="000B2A32"/>
    <w:rsid w:val="000B2AC4"/>
    <w:rsid w:val="000B3344"/>
    <w:rsid w:val="000B3B01"/>
    <w:rsid w:val="000B3C41"/>
    <w:rsid w:val="000B4968"/>
    <w:rsid w:val="000B4BAE"/>
    <w:rsid w:val="000B4C87"/>
    <w:rsid w:val="000B5579"/>
    <w:rsid w:val="000B57D9"/>
    <w:rsid w:val="000B59E3"/>
    <w:rsid w:val="000B779A"/>
    <w:rsid w:val="000B7B59"/>
    <w:rsid w:val="000B7EBB"/>
    <w:rsid w:val="000C09C9"/>
    <w:rsid w:val="000C249A"/>
    <w:rsid w:val="000C30FD"/>
    <w:rsid w:val="000C3678"/>
    <w:rsid w:val="000C3B2A"/>
    <w:rsid w:val="000C48CA"/>
    <w:rsid w:val="000C4C4C"/>
    <w:rsid w:val="000C52F6"/>
    <w:rsid w:val="000C5789"/>
    <w:rsid w:val="000C5E3A"/>
    <w:rsid w:val="000C69D7"/>
    <w:rsid w:val="000C7273"/>
    <w:rsid w:val="000C79A2"/>
    <w:rsid w:val="000C7AB0"/>
    <w:rsid w:val="000C7E12"/>
    <w:rsid w:val="000D061C"/>
    <w:rsid w:val="000D1083"/>
    <w:rsid w:val="000D13EA"/>
    <w:rsid w:val="000D3438"/>
    <w:rsid w:val="000D36BF"/>
    <w:rsid w:val="000D3E36"/>
    <w:rsid w:val="000D53F0"/>
    <w:rsid w:val="000D55BC"/>
    <w:rsid w:val="000D561C"/>
    <w:rsid w:val="000D609C"/>
    <w:rsid w:val="000D656C"/>
    <w:rsid w:val="000D6969"/>
    <w:rsid w:val="000D69DC"/>
    <w:rsid w:val="000D6C30"/>
    <w:rsid w:val="000D7285"/>
    <w:rsid w:val="000D76C1"/>
    <w:rsid w:val="000E0B65"/>
    <w:rsid w:val="000E27D2"/>
    <w:rsid w:val="000E2905"/>
    <w:rsid w:val="000E2C83"/>
    <w:rsid w:val="000E40AC"/>
    <w:rsid w:val="000E428A"/>
    <w:rsid w:val="000E468C"/>
    <w:rsid w:val="000E48E3"/>
    <w:rsid w:val="000E54EA"/>
    <w:rsid w:val="000E6E41"/>
    <w:rsid w:val="000E7BCB"/>
    <w:rsid w:val="000E7E3E"/>
    <w:rsid w:val="000F0F0B"/>
    <w:rsid w:val="000F14CF"/>
    <w:rsid w:val="000F15E3"/>
    <w:rsid w:val="000F1927"/>
    <w:rsid w:val="000F1984"/>
    <w:rsid w:val="000F2192"/>
    <w:rsid w:val="000F2573"/>
    <w:rsid w:val="000F32E1"/>
    <w:rsid w:val="000F46B3"/>
    <w:rsid w:val="000F4D26"/>
    <w:rsid w:val="000F5A33"/>
    <w:rsid w:val="000F5A4F"/>
    <w:rsid w:val="000F62B5"/>
    <w:rsid w:val="000F76E4"/>
    <w:rsid w:val="000F784A"/>
    <w:rsid w:val="00100312"/>
    <w:rsid w:val="00100734"/>
    <w:rsid w:val="00100E82"/>
    <w:rsid w:val="00101142"/>
    <w:rsid w:val="001014C1"/>
    <w:rsid w:val="00101A26"/>
    <w:rsid w:val="0010263E"/>
    <w:rsid w:val="00102CD2"/>
    <w:rsid w:val="00102E8A"/>
    <w:rsid w:val="00104939"/>
    <w:rsid w:val="001057BC"/>
    <w:rsid w:val="0010730C"/>
    <w:rsid w:val="00110115"/>
    <w:rsid w:val="001108F2"/>
    <w:rsid w:val="001117C0"/>
    <w:rsid w:val="0011247A"/>
    <w:rsid w:val="0011328A"/>
    <w:rsid w:val="00113B97"/>
    <w:rsid w:val="00114418"/>
    <w:rsid w:val="00114428"/>
    <w:rsid w:val="0011528F"/>
    <w:rsid w:val="001159A9"/>
    <w:rsid w:val="00116681"/>
    <w:rsid w:val="001169E8"/>
    <w:rsid w:val="00116B52"/>
    <w:rsid w:val="0011707A"/>
    <w:rsid w:val="00117175"/>
    <w:rsid w:val="0011780C"/>
    <w:rsid w:val="0011795A"/>
    <w:rsid w:val="00120A87"/>
    <w:rsid w:val="00121FC2"/>
    <w:rsid w:val="001222EC"/>
    <w:rsid w:val="00122901"/>
    <w:rsid w:val="00122E81"/>
    <w:rsid w:val="001236A5"/>
    <w:rsid w:val="00125112"/>
    <w:rsid w:val="00125614"/>
    <w:rsid w:val="00126BDA"/>
    <w:rsid w:val="00126C7D"/>
    <w:rsid w:val="0012732B"/>
    <w:rsid w:val="00127594"/>
    <w:rsid w:val="00131B88"/>
    <w:rsid w:val="00131F97"/>
    <w:rsid w:val="00132E3E"/>
    <w:rsid w:val="00132F21"/>
    <w:rsid w:val="0013323B"/>
    <w:rsid w:val="00133BE8"/>
    <w:rsid w:val="00134906"/>
    <w:rsid w:val="00135A1B"/>
    <w:rsid w:val="00136285"/>
    <w:rsid w:val="001362F2"/>
    <w:rsid w:val="00136C95"/>
    <w:rsid w:val="00136CA5"/>
    <w:rsid w:val="001370C7"/>
    <w:rsid w:val="00137912"/>
    <w:rsid w:val="00137D2F"/>
    <w:rsid w:val="00140541"/>
    <w:rsid w:val="00140A9F"/>
    <w:rsid w:val="00141836"/>
    <w:rsid w:val="001420B0"/>
    <w:rsid w:val="00142A88"/>
    <w:rsid w:val="00143131"/>
    <w:rsid w:val="00143284"/>
    <w:rsid w:val="00143AB0"/>
    <w:rsid w:val="00144490"/>
    <w:rsid w:val="0014655A"/>
    <w:rsid w:val="00146B3F"/>
    <w:rsid w:val="00147376"/>
    <w:rsid w:val="00151088"/>
    <w:rsid w:val="00151309"/>
    <w:rsid w:val="00151393"/>
    <w:rsid w:val="00151729"/>
    <w:rsid w:val="00151B53"/>
    <w:rsid w:val="00151FF7"/>
    <w:rsid w:val="001523B0"/>
    <w:rsid w:val="00152EB6"/>
    <w:rsid w:val="00152ED9"/>
    <w:rsid w:val="00153156"/>
    <w:rsid w:val="00153D67"/>
    <w:rsid w:val="00153E06"/>
    <w:rsid w:val="00153E09"/>
    <w:rsid w:val="0015473A"/>
    <w:rsid w:val="0015496E"/>
    <w:rsid w:val="001556E1"/>
    <w:rsid w:val="00155BD3"/>
    <w:rsid w:val="00156969"/>
    <w:rsid w:val="00156B72"/>
    <w:rsid w:val="00156D12"/>
    <w:rsid w:val="00160C0B"/>
    <w:rsid w:val="00161012"/>
    <w:rsid w:val="00162209"/>
    <w:rsid w:val="00162E9A"/>
    <w:rsid w:val="00164432"/>
    <w:rsid w:val="00165377"/>
    <w:rsid w:val="00165D43"/>
    <w:rsid w:val="00165ECD"/>
    <w:rsid w:val="00165F5A"/>
    <w:rsid w:val="0016620D"/>
    <w:rsid w:val="00166913"/>
    <w:rsid w:val="001679AB"/>
    <w:rsid w:val="001679BE"/>
    <w:rsid w:val="00167A8D"/>
    <w:rsid w:val="00167D54"/>
    <w:rsid w:val="0017203C"/>
    <w:rsid w:val="00172384"/>
    <w:rsid w:val="00173879"/>
    <w:rsid w:val="00173A06"/>
    <w:rsid w:val="00174A4E"/>
    <w:rsid w:val="00175691"/>
    <w:rsid w:val="0017609D"/>
    <w:rsid w:val="001810FC"/>
    <w:rsid w:val="0018115A"/>
    <w:rsid w:val="00181A95"/>
    <w:rsid w:val="00181B7B"/>
    <w:rsid w:val="00181F16"/>
    <w:rsid w:val="001821CB"/>
    <w:rsid w:val="00182797"/>
    <w:rsid w:val="00182D0C"/>
    <w:rsid w:val="00182EE4"/>
    <w:rsid w:val="00183CC9"/>
    <w:rsid w:val="001844D3"/>
    <w:rsid w:val="00184B1A"/>
    <w:rsid w:val="00185A57"/>
    <w:rsid w:val="00185D8C"/>
    <w:rsid w:val="00185EDB"/>
    <w:rsid w:val="00186852"/>
    <w:rsid w:val="0018690C"/>
    <w:rsid w:val="00186C72"/>
    <w:rsid w:val="0018760D"/>
    <w:rsid w:val="001901AD"/>
    <w:rsid w:val="00191BF8"/>
    <w:rsid w:val="00192115"/>
    <w:rsid w:val="00192E84"/>
    <w:rsid w:val="00193065"/>
    <w:rsid w:val="00193974"/>
    <w:rsid w:val="00194400"/>
    <w:rsid w:val="00194411"/>
    <w:rsid w:val="00194BBA"/>
    <w:rsid w:val="00197006"/>
    <w:rsid w:val="001974DA"/>
    <w:rsid w:val="00197532"/>
    <w:rsid w:val="001A05FA"/>
    <w:rsid w:val="001A07F1"/>
    <w:rsid w:val="001A0D0C"/>
    <w:rsid w:val="001A0E4E"/>
    <w:rsid w:val="001A2061"/>
    <w:rsid w:val="001A2D1C"/>
    <w:rsid w:val="001A308E"/>
    <w:rsid w:val="001A40D9"/>
    <w:rsid w:val="001A4C81"/>
    <w:rsid w:val="001A5F00"/>
    <w:rsid w:val="001A6E02"/>
    <w:rsid w:val="001A7D98"/>
    <w:rsid w:val="001A7DBF"/>
    <w:rsid w:val="001A7E8B"/>
    <w:rsid w:val="001B0143"/>
    <w:rsid w:val="001B11B1"/>
    <w:rsid w:val="001B210E"/>
    <w:rsid w:val="001B21E6"/>
    <w:rsid w:val="001B22CA"/>
    <w:rsid w:val="001B262E"/>
    <w:rsid w:val="001B28B2"/>
    <w:rsid w:val="001B2F95"/>
    <w:rsid w:val="001B4A6C"/>
    <w:rsid w:val="001B4DF3"/>
    <w:rsid w:val="001B594E"/>
    <w:rsid w:val="001B6C28"/>
    <w:rsid w:val="001B6E36"/>
    <w:rsid w:val="001B6EF3"/>
    <w:rsid w:val="001B71A6"/>
    <w:rsid w:val="001B7A34"/>
    <w:rsid w:val="001B7C3A"/>
    <w:rsid w:val="001C002E"/>
    <w:rsid w:val="001C0336"/>
    <w:rsid w:val="001C04EF"/>
    <w:rsid w:val="001C0C37"/>
    <w:rsid w:val="001C18AE"/>
    <w:rsid w:val="001C44A0"/>
    <w:rsid w:val="001C62ED"/>
    <w:rsid w:val="001C65D8"/>
    <w:rsid w:val="001C65F0"/>
    <w:rsid w:val="001C6707"/>
    <w:rsid w:val="001C766B"/>
    <w:rsid w:val="001C7B22"/>
    <w:rsid w:val="001C7D50"/>
    <w:rsid w:val="001C7FCE"/>
    <w:rsid w:val="001C7FDE"/>
    <w:rsid w:val="001D0407"/>
    <w:rsid w:val="001D13E6"/>
    <w:rsid w:val="001D14A5"/>
    <w:rsid w:val="001D30FB"/>
    <w:rsid w:val="001D4A03"/>
    <w:rsid w:val="001D4A4F"/>
    <w:rsid w:val="001D615B"/>
    <w:rsid w:val="001D6649"/>
    <w:rsid w:val="001D6FCA"/>
    <w:rsid w:val="001D7B08"/>
    <w:rsid w:val="001E1C7B"/>
    <w:rsid w:val="001E3306"/>
    <w:rsid w:val="001E4130"/>
    <w:rsid w:val="001E41CC"/>
    <w:rsid w:val="001E51C9"/>
    <w:rsid w:val="001E5830"/>
    <w:rsid w:val="001E5E31"/>
    <w:rsid w:val="001E61BB"/>
    <w:rsid w:val="001E74CF"/>
    <w:rsid w:val="001E7775"/>
    <w:rsid w:val="001E7964"/>
    <w:rsid w:val="001E79CF"/>
    <w:rsid w:val="001E7B3B"/>
    <w:rsid w:val="001E7F2C"/>
    <w:rsid w:val="001F02AC"/>
    <w:rsid w:val="001F0606"/>
    <w:rsid w:val="001F0BA3"/>
    <w:rsid w:val="001F0E63"/>
    <w:rsid w:val="001F1CBD"/>
    <w:rsid w:val="001F2E06"/>
    <w:rsid w:val="001F317E"/>
    <w:rsid w:val="001F4594"/>
    <w:rsid w:val="001F477A"/>
    <w:rsid w:val="001F54C2"/>
    <w:rsid w:val="001F5589"/>
    <w:rsid w:val="001F6072"/>
    <w:rsid w:val="001F6DA2"/>
    <w:rsid w:val="001F7641"/>
    <w:rsid w:val="001F7718"/>
    <w:rsid w:val="001F78C5"/>
    <w:rsid w:val="001F7F55"/>
    <w:rsid w:val="00201B3B"/>
    <w:rsid w:val="002027CB"/>
    <w:rsid w:val="00203043"/>
    <w:rsid w:val="00203148"/>
    <w:rsid w:val="002037A3"/>
    <w:rsid w:val="00204914"/>
    <w:rsid w:val="002049E9"/>
    <w:rsid w:val="002050C9"/>
    <w:rsid w:val="0020550A"/>
    <w:rsid w:val="00205F5E"/>
    <w:rsid w:val="00205F6E"/>
    <w:rsid w:val="00206495"/>
    <w:rsid w:val="00206E59"/>
    <w:rsid w:val="00210AB6"/>
    <w:rsid w:val="00210B2E"/>
    <w:rsid w:val="002112EB"/>
    <w:rsid w:val="00211419"/>
    <w:rsid w:val="00212E4B"/>
    <w:rsid w:val="0021497E"/>
    <w:rsid w:val="00214BE1"/>
    <w:rsid w:val="00214C22"/>
    <w:rsid w:val="00214D57"/>
    <w:rsid w:val="00215059"/>
    <w:rsid w:val="002150B4"/>
    <w:rsid w:val="0021533D"/>
    <w:rsid w:val="002163F1"/>
    <w:rsid w:val="00216DAF"/>
    <w:rsid w:val="002173FD"/>
    <w:rsid w:val="002174AB"/>
    <w:rsid w:val="00220516"/>
    <w:rsid w:val="00220F8E"/>
    <w:rsid w:val="00221964"/>
    <w:rsid w:val="0022361A"/>
    <w:rsid w:val="002243A8"/>
    <w:rsid w:val="00224F13"/>
    <w:rsid w:val="00225A30"/>
    <w:rsid w:val="00225BF0"/>
    <w:rsid w:val="00226432"/>
    <w:rsid w:val="00226C97"/>
    <w:rsid w:val="002275B4"/>
    <w:rsid w:val="00230209"/>
    <w:rsid w:val="002302A6"/>
    <w:rsid w:val="00230771"/>
    <w:rsid w:val="00231233"/>
    <w:rsid w:val="002313FD"/>
    <w:rsid w:val="00232DE0"/>
    <w:rsid w:val="00233433"/>
    <w:rsid w:val="0023370F"/>
    <w:rsid w:val="002341A3"/>
    <w:rsid w:val="00234593"/>
    <w:rsid w:val="00234FFF"/>
    <w:rsid w:val="00235830"/>
    <w:rsid w:val="002360C5"/>
    <w:rsid w:val="0023627F"/>
    <w:rsid w:val="002371BD"/>
    <w:rsid w:val="002376A9"/>
    <w:rsid w:val="0023787F"/>
    <w:rsid w:val="0024018B"/>
    <w:rsid w:val="002406DE"/>
    <w:rsid w:val="002407EB"/>
    <w:rsid w:val="00240F52"/>
    <w:rsid w:val="00240F5D"/>
    <w:rsid w:val="00240F69"/>
    <w:rsid w:val="0024192C"/>
    <w:rsid w:val="00242253"/>
    <w:rsid w:val="00242587"/>
    <w:rsid w:val="00242AF5"/>
    <w:rsid w:val="0024390F"/>
    <w:rsid w:val="00243B5C"/>
    <w:rsid w:val="00243E29"/>
    <w:rsid w:val="00244648"/>
    <w:rsid w:val="002449EF"/>
    <w:rsid w:val="00244A4D"/>
    <w:rsid w:val="00244F67"/>
    <w:rsid w:val="00245494"/>
    <w:rsid w:val="002459E5"/>
    <w:rsid w:val="00245D18"/>
    <w:rsid w:val="002460F7"/>
    <w:rsid w:val="002478ED"/>
    <w:rsid w:val="002506A7"/>
    <w:rsid w:val="00250815"/>
    <w:rsid w:val="00250FE4"/>
    <w:rsid w:val="002511B2"/>
    <w:rsid w:val="0025136C"/>
    <w:rsid w:val="00251A16"/>
    <w:rsid w:val="00251CFE"/>
    <w:rsid w:val="00252D6C"/>
    <w:rsid w:val="002537BB"/>
    <w:rsid w:val="002539FA"/>
    <w:rsid w:val="00254357"/>
    <w:rsid w:val="0025440E"/>
    <w:rsid w:val="00254DB9"/>
    <w:rsid w:val="00254E28"/>
    <w:rsid w:val="00255309"/>
    <w:rsid w:val="00255483"/>
    <w:rsid w:val="00255ACD"/>
    <w:rsid w:val="00257243"/>
    <w:rsid w:val="00257BCE"/>
    <w:rsid w:val="00260AD2"/>
    <w:rsid w:val="00261026"/>
    <w:rsid w:val="00262025"/>
    <w:rsid w:val="002622D4"/>
    <w:rsid w:val="002630CF"/>
    <w:rsid w:val="00263643"/>
    <w:rsid w:val="00263CAB"/>
    <w:rsid w:val="00263FB7"/>
    <w:rsid w:val="0026431E"/>
    <w:rsid w:val="00264565"/>
    <w:rsid w:val="00265A58"/>
    <w:rsid w:val="00265E01"/>
    <w:rsid w:val="002662A5"/>
    <w:rsid w:val="002678E2"/>
    <w:rsid w:val="00267A9D"/>
    <w:rsid w:val="00267B10"/>
    <w:rsid w:val="00270216"/>
    <w:rsid w:val="00270297"/>
    <w:rsid w:val="00270CB3"/>
    <w:rsid w:val="00270D09"/>
    <w:rsid w:val="002717C6"/>
    <w:rsid w:val="00271A5F"/>
    <w:rsid w:val="00271C0E"/>
    <w:rsid w:val="0027200A"/>
    <w:rsid w:val="0027228F"/>
    <w:rsid w:val="00272F4E"/>
    <w:rsid w:val="00273101"/>
    <w:rsid w:val="00273278"/>
    <w:rsid w:val="002738CC"/>
    <w:rsid w:val="00273AA0"/>
    <w:rsid w:val="00273ABC"/>
    <w:rsid w:val="00273C9E"/>
    <w:rsid w:val="002741FD"/>
    <w:rsid w:val="002743CB"/>
    <w:rsid w:val="00274B43"/>
    <w:rsid w:val="00276BE2"/>
    <w:rsid w:val="002772A3"/>
    <w:rsid w:val="00277362"/>
    <w:rsid w:val="00277D00"/>
    <w:rsid w:val="00277F83"/>
    <w:rsid w:val="002808DF"/>
    <w:rsid w:val="00281119"/>
    <w:rsid w:val="002813F6"/>
    <w:rsid w:val="00282A61"/>
    <w:rsid w:val="00282B9C"/>
    <w:rsid w:val="00282D28"/>
    <w:rsid w:val="00284FEF"/>
    <w:rsid w:val="0028792E"/>
    <w:rsid w:val="00287FF5"/>
    <w:rsid w:val="00290110"/>
    <w:rsid w:val="002905AA"/>
    <w:rsid w:val="00290D72"/>
    <w:rsid w:val="00291935"/>
    <w:rsid w:val="0029257C"/>
    <w:rsid w:val="00293687"/>
    <w:rsid w:val="00293A7B"/>
    <w:rsid w:val="00293F05"/>
    <w:rsid w:val="00295840"/>
    <w:rsid w:val="00296B54"/>
    <w:rsid w:val="00297D15"/>
    <w:rsid w:val="002A07E4"/>
    <w:rsid w:val="002A13E2"/>
    <w:rsid w:val="002A1B8F"/>
    <w:rsid w:val="002A1CB6"/>
    <w:rsid w:val="002A20F7"/>
    <w:rsid w:val="002A225E"/>
    <w:rsid w:val="002A2676"/>
    <w:rsid w:val="002A2C78"/>
    <w:rsid w:val="002A313F"/>
    <w:rsid w:val="002A31F1"/>
    <w:rsid w:val="002A3715"/>
    <w:rsid w:val="002A3790"/>
    <w:rsid w:val="002A42C7"/>
    <w:rsid w:val="002A5686"/>
    <w:rsid w:val="002A5E5E"/>
    <w:rsid w:val="002A68FF"/>
    <w:rsid w:val="002A6E2F"/>
    <w:rsid w:val="002A715D"/>
    <w:rsid w:val="002A7226"/>
    <w:rsid w:val="002A7C40"/>
    <w:rsid w:val="002A7E9A"/>
    <w:rsid w:val="002B0D11"/>
    <w:rsid w:val="002B1263"/>
    <w:rsid w:val="002B13FC"/>
    <w:rsid w:val="002B1506"/>
    <w:rsid w:val="002B161C"/>
    <w:rsid w:val="002B17EA"/>
    <w:rsid w:val="002B1E91"/>
    <w:rsid w:val="002B2358"/>
    <w:rsid w:val="002B2A22"/>
    <w:rsid w:val="002B34E6"/>
    <w:rsid w:val="002B425F"/>
    <w:rsid w:val="002B4845"/>
    <w:rsid w:val="002B5A63"/>
    <w:rsid w:val="002B6956"/>
    <w:rsid w:val="002B71AA"/>
    <w:rsid w:val="002B775B"/>
    <w:rsid w:val="002B79BD"/>
    <w:rsid w:val="002B7CEF"/>
    <w:rsid w:val="002B7D33"/>
    <w:rsid w:val="002C03C6"/>
    <w:rsid w:val="002C1BA0"/>
    <w:rsid w:val="002C1E99"/>
    <w:rsid w:val="002C1F27"/>
    <w:rsid w:val="002C1F57"/>
    <w:rsid w:val="002C3238"/>
    <w:rsid w:val="002C49EF"/>
    <w:rsid w:val="002C4A64"/>
    <w:rsid w:val="002C4C06"/>
    <w:rsid w:val="002C4CDD"/>
    <w:rsid w:val="002C575C"/>
    <w:rsid w:val="002C5B0D"/>
    <w:rsid w:val="002C6AD1"/>
    <w:rsid w:val="002C7EED"/>
    <w:rsid w:val="002D0C31"/>
    <w:rsid w:val="002D101E"/>
    <w:rsid w:val="002D21A8"/>
    <w:rsid w:val="002D2F70"/>
    <w:rsid w:val="002D38F3"/>
    <w:rsid w:val="002D3B52"/>
    <w:rsid w:val="002D3F91"/>
    <w:rsid w:val="002D47B0"/>
    <w:rsid w:val="002D4D43"/>
    <w:rsid w:val="002D4F3F"/>
    <w:rsid w:val="002D6490"/>
    <w:rsid w:val="002D6CED"/>
    <w:rsid w:val="002D7CA2"/>
    <w:rsid w:val="002E018A"/>
    <w:rsid w:val="002E0432"/>
    <w:rsid w:val="002E0C2C"/>
    <w:rsid w:val="002E0F0B"/>
    <w:rsid w:val="002E193B"/>
    <w:rsid w:val="002E1DB6"/>
    <w:rsid w:val="002E2B5D"/>
    <w:rsid w:val="002E3200"/>
    <w:rsid w:val="002E3E48"/>
    <w:rsid w:val="002E3F7E"/>
    <w:rsid w:val="002E3FBF"/>
    <w:rsid w:val="002E493C"/>
    <w:rsid w:val="002E5A46"/>
    <w:rsid w:val="002E78A9"/>
    <w:rsid w:val="002F00CC"/>
    <w:rsid w:val="002F01A3"/>
    <w:rsid w:val="002F0844"/>
    <w:rsid w:val="002F1D65"/>
    <w:rsid w:val="002F20C8"/>
    <w:rsid w:val="002F25A2"/>
    <w:rsid w:val="002F2779"/>
    <w:rsid w:val="002F2B17"/>
    <w:rsid w:val="002F2C74"/>
    <w:rsid w:val="002F3A1B"/>
    <w:rsid w:val="002F3CD5"/>
    <w:rsid w:val="002F3ED8"/>
    <w:rsid w:val="002F473A"/>
    <w:rsid w:val="002F4988"/>
    <w:rsid w:val="002F4B99"/>
    <w:rsid w:val="002F54D2"/>
    <w:rsid w:val="002F5BC8"/>
    <w:rsid w:val="002F6D7A"/>
    <w:rsid w:val="002F6F5D"/>
    <w:rsid w:val="002F7456"/>
    <w:rsid w:val="002F7B0E"/>
    <w:rsid w:val="00300328"/>
    <w:rsid w:val="00300A5F"/>
    <w:rsid w:val="00300D1D"/>
    <w:rsid w:val="003015ED"/>
    <w:rsid w:val="00302167"/>
    <w:rsid w:val="00302478"/>
    <w:rsid w:val="00303036"/>
    <w:rsid w:val="00304189"/>
    <w:rsid w:val="00304EDC"/>
    <w:rsid w:val="003052C9"/>
    <w:rsid w:val="0030595C"/>
    <w:rsid w:val="00305AE1"/>
    <w:rsid w:val="00305EAA"/>
    <w:rsid w:val="00306453"/>
    <w:rsid w:val="00306E27"/>
    <w:rsid w:val="00307677"/>
    <w:rsid w:val="00312CC3"/>
    <w:rsid w:val="003134D7"/>
    <w:rsid w:val="0031375A"/>
    <w:rsid w:val="00315695"/>
    <w:rsid w:val="0031613E"/>
    <w:rsid w:val="00316606"/>
    <w:rsid w:val="0031742A"/>
    <w:rsid w:val="00317C0E"/>
    <w:rsid w:val="00320661"/>
    <w:rsid w:val="0032075C"/>
    <w:rsid w:val="00320D56"/>
    <w:rsid w:val="003210E4"/>
    <w:rsid w:val="00321267"/>
    <w:rsid w:val="0032147E"/>
    <w:rsid w:val="00321659"/>
    <w:rsid w:val="00321999"/>
    <w:rsid w:val="00321EE6"/>
    <w:rsid w:val="00321F37"/>
    <w:rsid w:val="003220C4"/>
    <w:rsid w:val="003228CF"/>
    <w:rsid w:val="00323560"/>
    <w:rsid w:val="00323E13"/>
    <w:rsid w:val="0032651A"/>
    <w:rsid w:val="00326BDE"/>
    <w:rsid w:val="00330A17"/>
    <w:rsid w:val="00330BFF"/>
    <w:rsid w:val="00330D07"/>
    <w:rsid w:val="00331005"/>
    <w:rsid w:val="00332293"/>
    <w:rsid w:val="003327DA"/>
    <w:rsid w:val="00332C2D"/>
    <w:rsid w:val="00332D3C"/>
    <w:rsid w:val="0033309F"/>
    <w:rsid w:val="00333FB5"/>
    <w:rsid w:val="0033432F"/>
    <w:rsid w:val="00334BD0"/>
    <w:rsid w:val="0033547B"/>
    <w:rsid w:val="00335A19"/>
    <w:rsid w:val="00336965"/>
    <w:rsid w:val="00336CA6"/>
    <w:rsid w:val="00336CF9"/>
    <w:rsid w:val="00336FE6"/>
    <w:rsid w:val="003370A4"/>
    <w:rsid w:val="00337478"/>
    <w:rsid w:val="00337479"/>
    <w:rsid w:val="003374E1"/>
    <w:rsid w:val="00340093"/>
    <w:rsid w:val="003411FF"/>
    <w:rsid w:val="003421AA"/>
    <w:rsid w:val="0034443A"/>
    <w:rsid w:val="003458EB"/>
    <w:rsid w:val="00345997"/>
    <w:rsid w:val="00346D84"/>
    <w:rsid w:val="00347CCF"/>
    <w:rsid w:val="003500EB"/>
    <w:rsid w:val="00350F2C"/>
    <w:rsid w:val="00351CDF"/>
    <w:rsid w:val="00352E67"/>
    <w:rsid w:val="0035374E"/>
    <w:rsid w:val="0035401A"/>
    <w:rsid w:val="00354712"/>
    <w:rsid w:val="003550C6"/>
    <w:rsid w:val="00356FA7"/>
    <w:rsid w:val="003577EE"/>
    <w:rsid w:val="00360923"/>
    <w:rsid w:val="00361A24"/>
    <w:rsid w:val="00361C8C"/>
    <w:rsid w:val="00363442"/>
    <w:rsid w:val="00363446"/>
    <w:rsid w:val="00363724"/>
    <w:rsid w:val="00363760"/>
    <w:rsid w:val="00363A36"/>
    <w:rsid w:val="00363A59"/>
    <w:rsid w:val="00364054"/>
    <w:rsid w:val="00364DC4"/>
    <w:rsid w:val="00364E09"/>
    <w:rsid w:val="00365423"/>
    <w:rsid w:val="00365B01"/>
    <w:rsid w:val="00365F48"/>
    <w:rsid w:val="00366785"/>
    <w:rsid w:val="00367291"/>
    <w:rsid w:val="00367357"/>
    <w:rsid w:val="003674C9"/>
    <w:rsid w:val="00367B53"/>
    <w:rsid w:val="003705C3"/>
    <w:rsid w:val="00370B53"/>
    <w:rsid w:val="0037180C"/>
    <w:rsid w:val="00371B4A"/>
    <w:rsid w:val="003722A4"/>
    <w:rsid w:val="0037452C"/>
    <w:rsid w:val="003746F0"/>
    <w:rsid w:val="0037517F"/>
    <w:rsid w:val="003764AF"/>
    <w:rsid w:val="00377056"/>
    <w:rsid w:val="00377283"/>
    <w:rsid w:val="00377787"/>
    <w:rsid w:val="00377945"/>
    <w:rsid w:val="00377BCE"/>
    <w:rsid w:val="00380392"/>
    <w:rsid w:val="003807AB"/>
    <w:rsid w:val="00380839"/>
    <w:rsid w:val="00380DAF"/>
    <w:rsid w:val="00380F73"/>
    <w:rsid w:val="00381779"/>
    <w:rsid w:val="00381C07"/>
    <w:rsid w:val="003825F4"/>
    <w:rsid w:val="0038346A"/>
    <w:rsid w:val="003837F7"/>
    <w:rsid w:val="00383845"/>
    <w:rsid w:val="003839AC"/>
    <w:rsid w:val="0038499F"/>
    <w:rsid w:val="00384F13"/>
    <w:rsid w:val="0038633F"/>
    <w:rsid w:val="00386400"/>
    <w:rsid w:val="0038697F"/>
    <w:rsid w:val="00390887"/>
    <w:rsid w:val="0039117D"/>
    <w:rsid w:val="00391DC5"/>
    <w:rsid w:val="003920B7"/>
    <w:rsid w:val="003923B0"/>
    <w:rsid w:val="00392557"/>
    <w:rsid w:val="00394931"/>
    <w:rsid w:val="0039526B"/>
    <w:rsid w:val="003964B0"/>
    <w:rsid w:val="003975D1"/>
    <w:rsid w:val="003A12A1"/>
    <w:rsid w:val="003A22D7"/>
    <w:rsid w:val="003A2465"/>
    <w:rsid w:val="003A2BBE"/>
    <w:rsid w:val="003A3000"/>
    <w:rsid w:val="003A341D"/>
    <w:rsid w:val="003A6C7A"/>
    <w:rsid w:val="003A73D1"/>
    <w:rsid w:val="003A79CD"/>
    <w:rsid w:val="003B000E"/>
    <w:rsid w:val="003B03DF"/>
    <w:rsid w:val="003B0E78"/>
    <w:rsid w:val="003B1047"/>
    <w:rsid w:val="003B2904"/>
    <w:rsid w:val="003B2ECD"/>
    <w:rsid w:val="003B357F"/>
    <w:rsid w:val="003B4A26"/>
    <w:rsid w:val="003B4C18"/>
    <w:rsid w:val="003B593C"/>
    <w:rsid w:val="003B6372"/>
    <w:rsid w:val="003B650D"/>
    <w:rsid w:val="003B7F6C"/>
    <w:rsid w:val="003C06A3"/>
    <w:rsid w:val="003C0B68"/>
    <w:rsid w:val="003C1BC4"/>
    <w:rsid w:val="003C1E59"/>
    <w:rsid w:val="003C20C7"/>
    <w:rsid w:val="003C44E9"/>
    <w:rsid w:val="003C474D"/>
    <w:rsid w:val="003C4841"/>
    <w:rsid w:val="003C5285"/>
    <w:rsid w:val="003C5BA5"/>
    <w:rsid w:val="003C5D46"/>
    <w:rsid w:val="003C5DA2"/>
    <w:rsid w:val="003C674B"/>
    <w:rsid w:val="003C77FA"/>
    <w:rsid w:val="003C7859"/>
    <w:rsid w:val="003C7D90"/>
    <w:rsid w:val="003D0F5F"/>
    <w:rsid w:val="003D12CB"/>
    <w:rsid w:val="003D2943"/>
    <w:rsid w:val="003D29C5"/>
    <w:rsid w:val="003D2BAB"/>
    <w:rsid w:val="003D32E7"/>
    <w:rsid w:val="003D530B"/>
    <w:rsid w:val="003D648D"/>
    <w:rsid w:val="003D7243"/>
    <w:rsid w:val="003D7311"/>
    <w:rsid w:val="003D75C3"/>
    <w:rsid w:val="003E053C"/>
    <w:rsid w:val="003E07CA"/>
    <w:rsid w:val="003E084B"/>
    <w:rsid w:val="003E1601"/>
    <w:rsid w:val="003E1BB5"/>
    <w:rsid w:val="003E3A5A"/>
    <w:rsid w:val="003E456D"/>
    <w:rsid w:val="003E46FF"/>
    <w:rsid w:val="003E5ECB"/>
    <w:rsid w:val="003E7007"/>
    <w:rsid w:val="003E7821"/>
    <w:rsid w:val="003E7915"/>
    <w:rsid w:val="003E7D34"/>
    <w:rsid w:val="003F1E93"/>
    <w:rsid w:val="003F2138"/>
    <w:rsid w:val="003F23FC"/>
    <w:rsid w:val="003F25C1"/>
    <w:rsid w:val="003F2AA6"/>
    <w:rsid w:val="003F2E4D"/>
    <w:rsid w:val="003F3403"/>
    <w:rsid w:val="003F445D"/>
    <w:rsid w:val="003F4631"/>
    <w:rsid w:val="003F47B9"/>
    <w:rsid w:val="003F4E7D"/>
    <w:rsid w:val="003F5464"/>
    <w:rsid w:val="003F57A7"/>
    <w:rsid w:val="003F5FDC"/>
    <w:rsid w:val="003F714E"/>
    <w:rsid w:val="003F7B27"/>
    <w:rsid w:val="003F7FB1"/>
    <w:rsid w:val="00400690"/>
    <w:rsid w:val="004007F7"/>
    <w:rsid w:val="00401774"/>
    <w:rsid w:val="004019C7"/>
    <w:rsid w:val="00401AE9"/>
    <w:rsid w:val="00401FC7"/>
    <w:rsid w:val="0040252B"/>
    <w:rsid w:val="004042FC"/>
    <w:rsid w:val="004044B8"/>
    <w:rsid w:val="0040455A"/>
    <w:rsid w:val="004045F3"/>
    <w:rsid w:val="00404F0F"/>
    <w:rsid w:val="00406CBF"/>
    <w:rsid w:val="00407738"/>
    <w:rsid w:val="00407FD9"/>
    <w:rsid w:val="004107F9"/>
    <w:rsid w:val="00410D28"/>
    <w:rsid w:val="004119C5"/>
    <w:rsid w:val="0041236A"/>
    <w:rsid w:val="00412544"/>
    <w:rsid w:val="00412913"/>
    <w:rsid w:val="00412AF3"/>
    <w:rsid w:val="00412FD5"/>
    <w:rsid w:val="00413745"/>
    <w:rsid w:val="0041380A"/>
    <w:rsid w:val="00414114"/>
    <w:rsid w:val="00414C91"/>
    <w:rsid w:val="004152AB"/>
    <w:rsid w:val="00417782"/>
    <w:rsid w:val="004200FC"/>
    <w:rsid w:val="0042010B"/>
    <w:rsid w:val="0042023A"/>
    <w:rsid w:val="00420BA5"/>
    <w:rsid w:val="00421061"/>
    <w:rsid w:val="004210B0"/>
    <w:rsid w:val="00422668"/>
    <w:rsid w:val="00422D1B"/>
    <w:rsid w:val="00422F8E"/>
    <w:rsid w:val="00423975"/>
    <w:rsid w:val="00423CFA"/>
    <w:rsid w:val="00424319"/>
    <w:rsid w:val="004243F8"/>
    <w:rsid w:val="004248C0"/>
    <w:rsid w:val="00425154"/>
    <w:rsid w:val="00426010"/>
    <w:rsid w:val="004262F3"/>
    <w:rsid w:val="00426866"/>
    <w:rsid w:val="00426953"/>
    <w:rsid w:val="00426A6B"/>
    <w:rsid w:val="00426C95"/>
    <w:rsid w:val="00427225"/>
    <w:rsid w:val="00430C2C"/>
    <w:rsid w:val="004312F4"/>
    <w:rsid w:val="00431B8A"/>
    <w:rsid w:val="0043282F"/>
    <w:rsid w:val="004328FA"/>
    <w:rsid w:val="00432F96"/>
    <w:rsid w:val="00433FAB"/>
    <w:rsid w:val="004346BB"/>
    <w:rsid w:val="00434BCF"/>
    <w:rsid w:val="00434C66"/>
    <w:rsid w:val="00435225"/>
    <w:rsid w:val="00435607"/>
    <w:rsid w:val="004364B6"/>
    <w:rsid w:val="0043710E"/>
    <w:rsid w:val="00437209"/>
    <w:rsid w:val="0043744F"/>
    <w:rsid w:val="00437B93"/>
    <w:rsid w:val="0044355D"/>
    <w:rsid w:val="004440CE"/>
    <w:rsid w:val="0044467C"/>
    <w:rsid w:val="00444E06"/>
    <w:rsid w:val="00444EE1"/>
    <w:rsid w:val="00445221"/>
    <w:rsid w:val="00445847"/>
    <w:rsid w:val="0044752C"/>
    <w:rsid w:val="0044783F"/>
    <w:rsid w:val="0044796E"/>
    <w:rsid w:val="00450845"/>
    <w:rsid w:val="00450C5A"/>
    <w:rsid w:val="00450CF9"/>
    <w:rsid w:val="00451CE1"/>
    <w:rsid w:val="004536CF"/>
    <w:rsid w:val="00455115"/>
    <w:rsid w:val="00455605"/>
    <w:rsid w:val="00455758"/>
    <w:rsid w:val="00455B3C"/>
    <w:rsid w:val="0045612E"/>
    <w:rsid w:val="00456431"/>
    <w:rsid w:val="00456CBE"/>
    <w:rsid w:val="00457396"/>
    <w:rsid w:val="0045739A"/>
    <w:rsid w:val="0045777F"/>
    <w:rsid w:val="00457E70"/>
    <w:rsid w:val="00460553"/>
    <w:rsid w:val="00460F2A"/>
    <w:rsid w:val="004616F4"/>
    <w:rsid w:val="0046227D"/>
    <w:rsid w:val="004622E1"/>
    <w:rsid w:val="00462C3B"/>
    <w:rsid w:val="00463D8C"/>
    <w:rsid w:val="004645A4"/>
    <w:rsid w:val="004656A5"/>
    <w:rsid w:val="00466B8D"/>
    <w:rsid w:val="004703F5"/>
    <w:rsid w:val="00470A42"/>
    <w:rsid w:val="00470B12"/>
    <w:rsid w:val="004732CB"/>
    <w:rsid w:val="0047343B"/>
    <w:rsid w:val="00474D5A"/>
    <w:rsid w:val="00474F0A"/>
    <w:rsid w:val="00475522"/>
    <w:rsid w:val="00475DB3"/>
    <w:rsid w:val="00477524"/>
    <w:rsid w:val="004801DC"/>
    <w:rsid w:val="004805C7"/>
    <w:rsid w:val="004813AB"/>
    <w:rsid w:val="00482730"/>
    <w:rsid w:val="00484C0A"/>
    <w:rsid w:val="004850E2"/>
    <w:rsid w:val="00485B50"/>
    <w:rsid w:val="00485F32"/>
    <w:rsid w:val="0048603C"/>
    <w:rsid w:val="00487767"/>
    <w:rsid w:val="0049192F"/>
    <w:rsid w:val="00491AE7"/>
    <w:rsid w:val="00491B40"/>
    <w:rsid w:val="00492883"/>
    <w:rsid w:val="0049311D"/>
    <w:rsid w:val="004937AE"/>
    <w:rsid w:val="00493CFF"/>
    <w:rsid w:val="00493EC4"/>
    <w:rsid w:val="00494BC6"/>
    <w:rsid w:val="00495B81"/>
    <w:rsid w:val="00496B75"/>
    <w:rsid w:val="004977AD"/>
    <w:rsid w:val="00497A90"/>
    <w:rsid w:val="004A0134"/>
    <w:rsid w:val="004A08DF"/>
    <w:rsid w:val="004A1C2C"/>
    <w:rsid w:val="004A26F2"/>
    <w:rsid w:val="004A2814"/>
    <w:rsid w:val="004A2CA3"/>
    <w:rsid w:val="004A3849"/>
    <w:rsid w:val="004A4389"/>
    <w:rsid w:val="004A4BDC"/>
    <w:rsid w:val="004A5EB8"/>
    <w:rsid w:val="004A7C8A"/>
    <w:rsid w:val="004B03B5"/>
    <w:rsid w:val="004B09BF"/>
    <w:rsid w:val="004B0F02"/>
    <w:rsid w:val="004B12D1"/>
    <w:rsid w:val="004B13A8"/>
    <w:rsid w:val="004B1A7C"/>
    <w:rsid w:val="004B266B"/>
    <w:rsid w:val="004B28BB"/>
    <w:rsid w:val="004B2DCE"/>
    <w:rsid w:val="004B3008"/>
    <w:rsid w:val="004B3411"/>
    <w:rsid w:val="004B4ABE"/>
    <w:rsid w:val="004B4E83"/>
    <w:rsid w:val="004B5854"/>
    <w:rsid w:val="004B5C14"/>
    <w:rsid w:val="004B5D78"/>
    <w:rsid w:val="004B6193"/>
    <w:rsid w:val="004B64AC"/>
    <w:rsid w:val="004B6918"/>
    <w:rsid w:val="004B76C3"/>
    <w:rsid w:val="004C07D5"/>
    <w:rsid w:val="004C0FFA"/>
    <w:rsid w:val="004C13CF"/>
    <w:rsid w:val="004C183D"/>
    <w:rsid w:val="004C2910"/>
    <w:rsid w:val="004C34C8"/>
    <w:rsid w:val="004C41BF"/>
    <w:rsid w:val="004C4905"/>
    <w:rsid w:val="004C4912"/>
    <w:rsid w:val="004C59AA"/>
    <w:rsid w:val="004C7DF7"/>
    <w:rsid w:val="004D174A"/>
    <w:rsid w:val="004D1839"/>
    <w:rsid w:val="004D18BE"/>
    <w:rsid w:val="004D2141"/>
    <w:rsid w:val="004D33B7"/>
    <w:rsid w:val="004D35B7"/>
    <w:rsid w:val="004D36B1"/>
    <w:rsid w:val="004D406E"/>
    <w:rsid w:val="004D4528"/>
    <w:rsid w:val="004D45C6"/>
    <w:rsid w:val="004D4B91"/>
    <w:rsid w:val="004D4D11"/>
    <w:rsid w:val="004D52D6"/>
    <w:rsid w:val="004D66F9"/>
    <w:rsid w:val="004D6781"/>
    <w:rsid w:val="004D7E79"/>
    <w:rsid w:val="004E04D6"/>
    <w:rsid w:val="004E062E"/>
    <w:rsid w:val="004E0BB8"/>
    <w:rsid w:val="004E0EAF"/>
    <w:rsid w:val="004E142B"/>
    <w:rsid w:val="004E2366"/>
    <w:rsid w:val="004E2645"/>
    <w:rsid w:val="004E26B3"/>
    <w:rsid w:val="004E2CD2"/>
    <w:rsid w:val="004E38F9"/>
    <w:rsid w:val="004E39CA"/>
    <w:rsid w:val="004E3D32"/>
    <w:rsid w:val="004E4AC3"/>
    <w:rsid w:val="004E4DCB"/>
    <w:rsid w:val="004E4F9D"/>
    <w:rsid w:val="004E5A2A"/>
    <w:rsid w:val="004E5E82"/>
    <w:rsid w:val="004E636F"/>
    <w:rsid w:val="004E6854"/>
    <w:rsid w:val="004E6E35"/>
    <w:rsid w:val="004E7540"/>
    <w:rsid w:val="004E7BC4"/>
    <w:rsid w:val="004F0021"/>
    <w:rsid w:val="004F0BB7"/>
    <w:rsid w:val="004F3342"/>
    <w:rsid w:val="004F3CC7"/>
    <w:rsid w:val="004F3FDB"/>
    <w:rsid w:val="004F40E3"/>
    <w:rsid w:val="004F422E"/>
    <w:rsid w:val="004F4889"/>
    <w:rsid w:val="004F4B07"/>
    <w:rsid w:val="004F5084"/>
    <w:rsid w:val="004F5C4F"/>
    <w:rsid w:val="004F5C7B"/>
    <w:rsid w:val="004F6563"/>
    <w:rsid w:val="004F6881"/>
    <w:rsid w:val="004F6BFA"/>
    <w:rsid w:val="004F6E42"/>
    <w:rsid w:val="004F744C"/>
    <w:rsid w:val="004F7497"/>
    <w:rsid w:val="004F751D"/>
    <w:rsid w:val="004F7BDD"/>
    <w:rsid w:val="00500183"/>
    <w:rsid w:val="00500535"/>
    <w:rsid w:val="0050072F"/>
    <w:rsid w:val="00500852"/>
    <w:rsid w:val="00500B67"/>
    <w:rsid w:val="00501F39"/>
    <w:rsid w:val="00501F3A"/>
    <w:rsid w:val="005025B7"/>
    <w:rsid w:val="0050274F"/>
    <w:rsid w:val="005030FA"/>
    <w:rsid w:val="005031AC"/>
    <w:rsid w:val="00503710"/>
    <w:rsid w:val="00503C75"/>
    <w:rsid w:val="0050487E"/>
    <w:rsid w:val="005048B3"/>
    <w:rsid w:val="00504C5A"/>
    <w:rsid w:val="00504CD6"/>
    <w:rsid w:val="00504FB4"/>
    <w:rsid w:val="00505B56"/>
    <w:rsid w:val="00505D3D"/>
    <w:rsid w:val="00506544"/>
    <w:rsid w:val="00506938"/>
    <w:rsid w:val="00506BD6"/>
    <w:rsid w:val="0050749C"/>
    <w:rsid w:val="00510AE5"/>
    <w:rsid w:val="00511862"/>
    <w:rsid w:val="005121A6"/>
    <w:rsid w:val="005121D6"/>
    <w:rsid w:val="005131ED"/>
    <w:rsid w:val="00513298"/>
    <w:rsid w:val="0051333E"/>
    <w:rsid w:val="0051340E"/>
    <w:rsid w:val="00513458"/>
    <w:rsid w:val="00513790"/>
    <w:rsid w:val="00513FC2"/>
    <w:rsid w:val="00514D01"/>
    <w:rsid w:val="00514F93"/>
    <w:rsid w:val="0051500C"/>
    <w:rsid w:val="0051631C"/>
    <w:rsid w:val="00517532"/>
    <w:rsid w:val="005177D8"/>
    <w:rsid w:val="00517FF1"/>
    <w:rsid w:val="005208AE"/>
    <w:rsid w:val="005209E5"/>
    <w:rsid w:val="00520ABE"/>
    <w:rsid w:val="00520C7A"/>
    <w:rsid w:val="00521635"/>
    <w:rsid w:val="00524650"/>
    <w:rsid w:val="00524873"/>
    <w:rsid w:val="0052504E"/>
    <w:rsid w:val="005250F2"/>
    <w:rsid w:val="00526116"/>
    <w:rsid w:val="00526E63"/>
    <w:rsid w:val="005273CC"/>
    <w:rsid w:val="0052744D"/>
    <w:rsid w:val="00527893"/>
    <w:rsid w:val="00527A70"/>
    <w:rsid w:val="00527DC4"/>
    <w:rsid w:val="005316F9"/>
    <w:rsid w:val="005338FF"/>
    <w:rsid w:val="00533A2F"/>
    <w:rsid w:val="00534F41"/>
    <w:rsid w:val="00535074"/>
    <w:rsid w:val="005351E2"/>
    <w:rsid w:val="005356DD"/>
    <w:rsid w:val="00535954"/>
    <w:rsid w:val="005362A8"/>
    <w:rsid w:val="00537681"/>
    <w:rsid w:val="005407C1"/>
    <w:rsid w:val="0054083C"/>
    <w:rsid w:val="00540D18"/>
    <w:rsid w:val="00540ECD"/>
    <w:rsid w:val="00540F3F"/>
    <w:rsid w:val="00541CCF"/>
    <w:rsid w:val="00542953"/>
    <w:rsid w:val="00542B45"/>
    <w:rsid w:val="005432AE"/>
    <w:rsid w:val="00543781"/>
    <w:rsid w:val="00544138"/>
    <w:rsid w:val="0054434C"/>
    <w:rsid w:val="0054502C"/>
    <w:rsid w:val="0054553F"/>
    <w:rsid w:val="00547075"/>
    <w:rsid w:val="00547C87"/>
    <w:rsid w:val="00550635"/>
    <w:rsid w:val="00550AB6"/>
    <w:rsid w:val="00550BAC"/>
    <w:rsid w:val="0055138C"/>
    <w:rsid w:val="00551EB2"/>
    <w:rsid w:val="005524FD"/>
    <w:rsid w:val="00553841"/>
    <w:rsid w:val="00557250"/>
    <w:rsid w:val="00562E8C"/>
    <w:rsid w:val="00563F4D"/>
    <w:rsid w:val="00564C2E"/>
    <w:rsid w:val="005652A1"/>
    <w:rsid w:val="005657E8"/>
    <w:rsid w:val="005660D9"/>
    <w:rsid w:val="005664B6"/>
    <w:rsid w:val="005664EA"/>
    <w:rsid w:val="0056698C"/>
    <w:rsid w:val="00566AAB"/>
    <w:rsid w:val="00566E83"/>
    <w:rsid w:val="00567751"/>
    <w:rsid w:val="00570668"/>
    <w:rsid w:val="005711E3"/>
    <w:rsid w:val="00571D9D"/>
    <w:rsid w:val="0057217D"/>
    <w:rsid w:val="00572458"/>
    <w:rsid w:val="00572472"/>
    <w:rsid w:val="00572D09"/>
    <w:rsid w:val="00573180"/>
    <w:rsid w:val="0057368F"/>
    <w:rsid w:val="00573F46"/>
    <w:rsid w:val="00574022"/>
    <w:rsid w:val="00574209"/>
    <w:rsid w:val="00574543"/>
    <w:rsid w:val="00574EE9"/>
    <w:rsid w:val="005752B0"/>
    <w:rsid w:val="005757EC"/>
    <w:rsid w:val="00575E8D"/>
    <w:rsid w:val="00576152"/>
    <w:rsid w:val="005761A5"/>
    <w:rsid w:val="00576A6C"/>
    <w:rsid w:val="005775D8"/>
    <w:rsid w:val="00580416"/>
    <w:rsid w:val="00580D30"/>
    <w:rsid w:val="00580F15"/>
    <w:rsid w:val="00580F95"/>
    <w:rsid w:val="005811D8"/>
    <w:rsid w:val="00581D97"/>
    <w:rsid w:val="00581FD9"/>
    <w:rsid w:val="0058206B"/>
    <w:rsid w:val="005832F8"/>
    <w:rsid w:val="00584D7F"/>
    <w:rsid w:val="005859DE"/>
    <w:rsid w:val="00585E7F"/>
    <w:rsid w:val="00586007"/>
    <w:rsid w:val="00586557"/>
    <w:rsid w:val="00586CD5"/>
    <w:rsid w:val="0058741D"/>
    <w:rsid w:val="005902AD"/>
    <w:rsid w:val="005928C8"/>
    <w:rsid w:val="005938A7"/>
    <w:rsid w:val="00593925"/>
    <w:rsid w:val="00593D1D"/>
    <w:rsid w:val="00594448"/>
    <w:rsid w:val="00596550"/>
    <w:rsid w:val="00596948"/>
    <w:rsid w:val="00597148"/>
    <w:rsid w:val="005971B2"/>
    <w:rsid w:val="005971D8"/>
    <w:rsid w:val="00597950"/>
    <w:rsid w:val="005A0439"/>
    <w:rsid w:val="005A0CFF"/>
    <w:rsid w:val="005A14E1"/>
    <w:rsid w:val="005A2087"/>
    <w:rsid w:val="005A3EE7"/>
    <w:rsid w:val="005A45B0"/>
    <w:rsid w:val="005A4748"/>
    <w:rsid w:val="005A4749"/>
    <w:rsid w:val="005A52A1"/>
    <w:rsid w:val="005A5933"/>
    <w:rsid w:val="005A593A"/>
    <w:rsid w:val="005A7FF8"/>
    <w:rsid w:val="005B09B0"/>
    <w:rsid w:val="005B160C"/>
    <w:rsid w:val="005B161D"/>
    <w:rsid w:val="005B1982"/>
    <w:rsid w:val="005B1AAD"/>
    <w:rsid w:val="005B2E12"/>
    <w:rsid w:val="005B473B"/>
    <w:rsid w:val="005B5216"/>
    <w:rsid w:val="005B6194"/>
    <w:rsid w:val="005B723B"/>
    <w:rsid w:val="005C00B5"/>
    <w:rsid w:val="005C05AB"/>
    <w:rsid w:val="005C0723"/>
    <w:rsid w:val="005C1667"/>
    <w:rsid w:val="005C1A5D"/>
    <w:rsid w:val="005C247C"/>
    <w:rsid w:val="005C36D0"/>
    <w:rsid w:val="005C420D"/>
    <w:rsid w:val="005C4AE1"/>
    <w:rsid w:val="005C4EFA"/>
    <w:rsid w:val="005C4F23"/>
    <w:rsid w:val="005C4F5C"/>
    <w:rsid w:val="005C4F68"/>
    <w:rsid w:val="005C57E1"/>
    <w:rsid w:val="005C6A96"/>
    <w:rsid w:val="005C70FC"/>
    <w:rsid w:val="005C71D7"/>
    <w:rsid w:val="005C7682"/>
    <w:rsid w:val="005C781E"/>
    <w:rsid w:val="005C7B24"/>
    <w:rsid w:val="005C7C2C"/>
    <w:rsid w:val="005C7CF9"/>
    <w:rsid w:val="005C7F8A"/>
    <w:rsid w:val="005D05F8"/>
    <w:rsid w:val="005D0C2A"/>
    <w:rsid w:val="005D106A"/>
    <w:rsid w:val="005D1A05"/>
    <w:rsid w:val="005D1DE1"/>
    <w:rsid w:val="005D2652"/>
    <w:rsid w:val="005D2847"/>
    <w:rsid w:val="005D2DFD"/>
    <w:rsid w:val="005D2ECB"/>
    <w:rsid w:val="005D36E4"/>
    <w:rsid w:val="005D3E0D"/>
    <w:rsid w:val="005D4383"/>
    <w:rsid w:val="005D47D3"/>
    <w:rsid w:val="005D514B"/>
    <w:rsid w:val="005D6832"/>
    <w:rsid w:val="005D6E8A"/>
    <w:rsid w:val="005D719E"/>
    <w:rsid w:val="005E0A00"/>
    <w:rsid w:val="005E119E"/>
    <w:rsid w:val="005E1338"/>
    <w:rsid w:val="005E18F9"/>
    <w:rsid w:val="005E1AAD"/>
    <w:rsid w:val="005E202D"/>
    <w:rsid w:val="005E263B"/>
    <w:rsid w:val="005E2AFD"/>
    <w:rsid w:val="005E3DE1"/>
    <w:rsid w:val="005E4200"/>
    <w:rsid w:val="005E486F"/>
    <w:rsid w:val="005E49D6"/>
    <w:rsid w:val="005E4D2D"/>
    <w:rsid w:val="005E5433"/>
    <w:rsid w:val="005E58F5"/>
    <w:rsid w:val="005E6A62"/>
    <w:rsid w:val="005F00DC"/>
    <w:rsid w:val="005F0BF3"/>
    <w:rsid w:val="005F1ADA"/>
    <w:rsid w:val="005F1E6C"/>
    <w:rsid w:val="005F20F6"/>
    <w:rsid w:val="005F2705"/>
    <w:rsid w:val="005F2ABF"/>
    <w:rsid w:val="005F30C3"/>
    <w:rsid w:val="005F50C7"/>
    <w:rsid w:val="005F611A"/>
    <w:rsid w:val="005F64D5"/>
    <w:rsid w:val="005F684A"/>
    <w:rsid w:val="006016A0"/>
    <w:rsid w:val="00601B3A"/>
    <w:rsid w:val="0060248B"/>
    <w:rsid w:val="00602A0B"/>
    <w:rsid w:val="00602F3B"/>
    <w:rsid w:val="006031AE"/>
    <w:rsid w:val="00603ADA"/>
    <w:rsid w:val="00604CBE"/>
    <w:rsid w:val="006063FA"/>
    <w:rsid w:val="00606D98"/>
    <w:rsid w:val="00607071"/>
    <w:rsid w:val="00607ECB"/>
    <w:rsid w:val="00610656"/>
    <w:rsid w:val="00610834"/>
    <w:rsid w:val="0061160B"/>
    <w:rsid w:val="00611622"/>
    <w:rsid w:val="006119CC"/>
    <w:rsid w:val="0061275A"/>
    <w:rsid w:val="00613087"/>
    <w:rsid w:val="00613156"/>
    <w:rsid w:val="006138F5"/>
    <w:rsid w:val="00613931"/>
    <w:rsid w:val="00613D9E"/>
    <w:rsid w:val="006146ED"/>
    <w:rsid w:val="006148FE"/>
    <w:rsid w:val="00614ED9"/>
    <w:rsid w:val="00615A44"/>
    <w:rsid w:val="00616204"/>
    <w:rsid w:val="00616993"/>
    <w:rsid w:val="006169EF"/>
    <w:rsid w:val="00616B4F"/>
    <w:rsid w:val="00616DA9"/>
    <w:rsid w:val="00616F2F"/>
    <w:rsid w:val="00617ADD"/>
    <w:rsid w:val="00620052"/>
    <w:rsid w:val="0062031F"/>
    <w:rsid w:val="00621E94"/>
    <w:rsid w:val="00622820"/>
    <w:rsid w:val="00623626"/>
    <w:rsid w:val="006237AC"/>
    <w:rsid w:val="00623DE6"/>
    <w:rsid w:val="00624283"/>
    <w:rsid w:val="00626D13"/>
    <w:rsid w:val="00627224"/>
    <w:rsid w:val="0063058F"/>
    <w:rsid w:val="0063105B"/>
    <w:rsid w:val="00631852"/>
    <w:rsid w:val="00632724"/>
    <w:rsid w:val="00633426"/>
    <w:rsid w:val="0063405C"/>
    <w:rsid w:val="00634143"/>
    <w:rsid w:val="0063451C"/>
    <w:rsid w:val="00634788"/>
    <w:rsid w:val="00634D50"/>
    <w:rsid w:val="00635078"/>
    <w:rsid w:val="00635E72"/>
    <w:rsid w:val="0063649B"/>
    <w:rsid w:val="00636569"/>
    <w:rsid w:val="00636882"/>
    <w:rsid w:val="00637562"/>
    <w:rsid w:val="00640FBB"/>
    <w:rsid w:val="00641191"/>
    <w:rsid w:val="0064151F"/>
    <w:rsid w:val="00641780"/>
    <w:rsid w:val="006417C8"/>
    <w:rsid w:val="00643A7A"/>
    <w:rsid w:val="00644AC1"/>
    <w:rsid w:val="00644B11"/>
    <w:rsid w:val="00645306"/>
    <w:rsid w:val="00645970"/>
    <w:rsid w:val="00645EFA"/>
    <w:rsid w:val="0064602C"/>
    <w:rsid w:val="00646202"/>
    <w:rsid w:val="006465AF"/>
    <w:rsid w:val="0065050D"/>
    <w:rsid w:val="00650D47"/>
    <w:rsid w:val="00650DBE"/>
    <w:rsid w:val="00651461"/>
    <w:rsid w:val="00651B49"/>
    <w:rsid w:val="00651F08"/>
    <w:rsid w:val="0065264C"/>
    <w:rsid w:val="00652875"/>
    <w:rsid w:val="006528CD"/>
    <w:rsid w:val="00653725"/>
    <w:rsid w:val="00653A90"/>
    <w:rsid w:val="00653F14"/>
    <w:rsid w:val="00654FAF"/>
    <w:rsid w:val="0065593B"/>
    <w:rsid w:val="00656631"/>
    <w:rsid w:val="0065686A"/>
    <w:rsid w:val="00656F03"/>
    <w:rsid w:val="006571ED"/>
    <w:rsid w:val="0065773D"/>
    <w:rsid w:val="0065777B"/>
    <w:rsid w:val="006577A7"/>
    <w:rsid w:val="00660472"/>
    <w:rsid w:val="0066061C"/>
    <w:rsid w:val="006609AC"/>
    <w:rsid w:val="00660EBC"/>
    <w:rsid w:val="00661CFC"/>
    <w:rsid w:val="006623CD"/>
    <w:rsid w:val="00662DDB"/>
    <w:rsid w:val="006639FD"/>
    <w:rsid w:val="00663EBD"/>
    <w:rsid w:val="00663F09"/>
    <w:rsid w:val="0066426C"/>
    <w:rsid w:val="0066461E"/>
    <w:rsid w:val="00664E2B"/>
    <w:rsid w:val="00665CC7"/>
    <w:rsid w:val="0066607F"/>
    <w:rsid w:val="00670528"/>
    <w:rsid w:val="00670D48"/>
    <w:rsid w:val="00670F8D"/>
    <w:rsid w:val="006726AD"/>
    <w:rsid w:val="00672B98"/>
    <w:rsid w:val="006741DD"/>
    <w:rsid w:val="0067475B"/>
    <w:rsid w:val="00674C00"/>
    <w:rsid w:val="00674F7B"/>
    <w:rsid w:val="006761EF"/>
    <w:rsid w:val="00676359"/>
    <w:rsid w:val="00676B99"/>
    <w:rsid w:val="00676BAD"/>
    <w:rsid w:val="00676BB9"/>
    <w:rsid w:val="006776EA"/>
    <w:rsid w:val="006801F3"/>
    <w:rsid w:val="006802A0"/>
    <w:rsid w:val="0068061D"/>
    <w:rsid w:val="00680656"/>
    <w:rsid w:val="006809FB"/>
    <w:rsid w:val="00680BCF"/>
    <w:rsid w:val="00682815"/>
    <w:rsid w:val="00682FC9"/>
    <w:rsid w:val="00683612"/>
    <w:rsid w:val="006841D4"/>
    <w:rsid w:val="0068445B"/>
    <w:rsid w:val="00684B3D"/>
    <w:rsid w:val="00685665"/>
    <w:rsid w:val="00685A03"/>
    <w:rsid w:val="00685EFF"/>
    <w:rsid w:val="00686477"/>
    <w:rsid w:val="006870C1"/>
    <w:rsid w:val="006872CA"/>
    <w:rsid w:val="00687320"/>
    <w:rsid w:val="006877AC"/>
    <w:rsid w:val="00687DC9"/>
    <w:rsid w:val="00690000"/>
    <w:rsid w:val="006914B5"/>
    <w:rsid w:val="006915E4"/>
    <w:rsid w:val="006924E4"/>
    <w:rsid w:val="006934CE"/>
    <w:rsid w:val="0069355F"/>
    <w:rsid w:val="00693594"/>
    <w:rsid w:val="006948DB"/>
    <w:rsid w:val="00694AF8"/>
    <w:rsid w:val="00694C20"/>
    <w:rsid w:val="00694ECC"/>
    <w:rsid w:val="00696A53"/>
    <w:rsid w:val="0069797B"/>
    <w:rsid w:val="006A063F"/>
    <w:rsid w:val="006A07D2"/>
    <w:rsid w:val="006A1139"/>
    <w:rsid w:val="006A218B"/>
    <w:rsid w:val="006A220F"/>
    <w:rsid w:val="006A22DE"/>
    <w:rsid w:val="006A3ED1"/>
    <w:rsid w:val="006A484A"/>
    <w:rsid w:val="006A4F0A"/>
    <w:rsid w:val="006A5823"/>
    <w:rsid w:val="006A58EC"/>
    <w:rsid w:val="006A6383"/>
    <w:rsid w:val="006A65E9"/>
    <w:rsid w:val="006A688B"/>
    <w:rsid w:val="006A68E5"/>
    <w:rsid w:val="006A6B46"/>
    <w:rsid w:val="006A7923"/>
    <w:rsid w:val="006B08A3"/>
    <w:rsid w:val="006B1B2C"/>
    <w:rsid w:val="006B1EBA"/>
    <w:rsid w:val="006B2D90"/>
    <w:rsid w:val="006B2F71"/>
    <w:rsid w:val="006B305C"/>
    <w:rsid w:val="006B3343"/>
    <w:rsid w:val="006B33A1"/>
    <w:rsid w:val="006B36AD"/>
    <w:rsid w:val="006B39E0"/>
    <w:rsid w:val="006B3D3F"/>
    <w:rsid w:val="006B3E09"/>
    <w:rsid w:val="006B4360"/>
    <w:rsid w:val="006B44A5"/>
    <w:rsid w:val="006B527D"/>
    <w:rsid w:val="006B5900"/>
    <w:rsid w:val="006B6645"/>
    <w:rsid w:val="006B6971"/>
    <w:rsid w:val="006B7786"/>
    <w:rsid w:val="006C014F"/>
    <w:rsid w:val="006C1007"/>
    <w:rsid w:val="006C13FE"/>
    <w:rsid w:val="006C275E"/>
    <w:rsid w:val="006C33B0"/>
    <w:rsid w:val="006C4839"/>
    <w:rsid w:val="006C4A9B"/>
    <w:rsid w:val="006C5286"/>
    <w:rsid w:val="006C57E3"/>
    <w:rsid w:val="006C6332"/>
    <w:rsid w:val="006C6745"/>
    <w:rsid w:val="006C6894"/>
    <w:rsid w:val="006C6A48"/>
    <w:rsid w:val="006C6AA4"/>
    <w:rsid w:val="006C6B31"/>
    <w:rsid w:val="006C7A92"/>
    <w:rsid w:val="006C7D0A"/>
    <w:rsid w:val="006D131B"/>
    <w:rsid w:val="006D13EC"/>
    <w:rsid w:val="006D1521"/>
    <w:rsid w:val="006D1A88"/>
    <w:rsid w:val="006D234D"/>
    <w:rsid w:val="006D244C"/>
    <w:rsid w:val="006D2972"/>
    <w:rsid w:val="006D2BA5"/>
    <w:rsid w:val="006D3915"/>
    <w:rsid w:val="006D3AB5"/>
    <w:rsid w:val="006D4469"/>
    <w:rsid w:val="006D5A43"/>
    <w:rsid w:val="006D602F"/>
    <w:rsid w:val="006D6E0A"/>
    <w:rsid w:val="006D6F92"/>
    <w:rsid w:val="006D7CAC"/>
    <w:rsid w:val="006E0C9E"/>
    <w:rsid w:val="006E0E63"/>
    <w:rsid w:val="006E1150"/>
    <w:rsid w:val="006E12DF"/>
    <w:rsid w:val="006E16BA"/>
    <w:rsid w:val="006E2938"/>
    <w:rsid w:val="006E32ED"/>
    <w:rsid w:val="006E46B6"/>
    <w:rsid w:val="006E4F56"/>
    <w:rsid w:val="006E52F4"/>
    <w:rsid w:val="006E7E91"/>
    <w:rsid w:val="006E7ED6"/>
    <w:rsid w:val="006F0381"/>
    <w:rsid w:val="006F1CDC"/>
    <w:rsid w:val="006F4E50"/>
    <w:rsid w:val="006F6D8E"/>
    <w:rsid w:val="006F74B1"/>
    <w:rsid w:val="006F7E6D"/>
    <w:rsid w:val="00700731"/>
    <w:rsid w:val="007007AD"/>
    <w:rsid w:val="007013A1"/>
    <w:rsid w:val="00705669"/>
    <w:rsid w:val="0070572C"/>
    <w:rsid w:val="00706FCF"/>
    <w:rsid w:val="0070730E"/>
    <w:rsid w:val="00707A87"/>
    <w:rsid w:val="00707D8D"/>
    <w:rsid w:val="00710039"/>
    <w:rsid w:val="007100E6"/>
    <w:rsid w:val="007106D5"/>
    <w:rsid w:val="00710F18"/>
    <w:rsid w:val="00711D83"/>
    <w:rsid w:val="007122A8"/>
    <w:rsid w:val="007129C0"/>
    <w:rsid w:val="00712D15"/>
    <w:rsid w:val="007131FF"/>
    <w:rsid w:val="007133FA"/>
    <w:rsid w:val="00713A8F"/>
    <w:rsid w:val="00713ECF"/>
    <w:rsid w:val="00714B45"/>
    <w:rsid w:val="00714C2A"/>
    <w:rsid w:val="007156F4"/>
    <w:rsid w:val="007160A6"/>
    <w:rsid w:val="0072017A"/>
    <w:rsid w:val="00720396"/>
    <w:rsid w:val="007205AB"/>
    <w:rsid w:val="00720733"/>
    <w:rsid w:val="00721E31"/>
    <w:rsid w:val="00721F76"/>
    <w:rsid w:val="00722CD4"/>
    <w:rsid w:val="00723B20"/>
    <w:rsid w:val="00723CF8"/>
    <w:rsid w:val="00724DA6"/>
    <w:rsid w:val="0072632B"/>
    <w:rsid w:val="0072682F"/>
    <w:rsid w:val="00726E42"/>
    <w:rsid w:val="007271B4"/>
    <w:rsid w:val="007276F2"/>
    <w:rsid w:val="007277C7"/>
    <w:rsid w:val="007277E2"/>
    <w:rsid w:val="0073038D"/>
    <w:rsid w:val="007304AF"/>
    <w:rsid w:val="0073173D"/>
    <w:rsid w:val="00731FCE"/>
    <w:rsid w:val="007326E8"/>
    <w:rsid w:val="0073315F"/>
    <w:rsid w:val="0073333B"/>
    <w:rsid w:val="0073419C"/>
    <w:rsid w:val="0073430E"/>
    <w:rsid w:val="00735314"/>
    <w:rsid w:val="00735F16"/>
    <w:rsid w:val="00735F8B"/>
    <w:rsid w:val="00736811"/>
    <w:rsid w:val="00736B38"/>
    <w:rsid w:val="007372F7"/>
    <w:rsid w:val="00737DBF"/>
    <w:rsid w:val="007411ED"/>
    <w:rsid w:val="00742197"/>
    <w:rsid w:val="00742E1B"/>
    <w:rsid w:val="00743DA6"/>
    <w:rsid w:val="0074479A"/>
    <w:rsid w:val="00745295"/>
    <w:rsid w:val="00746099"/>
    <w:rsid w:val="00746A5E"/>
    <w:rsid w:val="00746BCD"/>
    <w:rsid w:val="00746E99"/>
    <w:rsid w:val="00747B60"/>
    <w:rsid w:val="00750FC9"/>
    <w:rsid w:val="0075188C"/>
    <w:rsid w:val="00752211"/>
    <w:rsid w:val="0075243B"/>
    <w:rsid w:val="0075274E"/>
    <w:rsid w:val="0075295F"/>
    <w:rsid w:val="007531F0"/>
    <w:rsid w:val="007537A6"/>
    <w:rsid w:val="00754C7D"/>
    <w:rsid w:val="0075516B"/>
    <w:rsid w:val="00755F7F"/>
    <w:rsid w:val="007562DB"/>
    <w:rsid w:val="00756EA2"/>
    <w:rsid w:val="00757871"/>
    <w:rsid w:val="007602C7"/>
    <w:rsid w:val="00760FDE"/>
    <w:rsid w:val="00762667"/>
    <w:rsid w:val="00762810"/>
    <w:rsid w:val="00762A04"/>
    <w:rsid w:val="00762B2D"/>
    <w:rsid w:val="00762BC2"/>
    <w:rsid w:val="00762CAB"/>
    <w:rsid w:val="00763526"/>
    <w:rsid w:val="00763B11"/>
    <w:rsid w:val="00763D08"/>
    <w:rsid w:val="00764372"/>
    <w:rsid w:val="007643B1"/>
    <w:rsid w:val="007644F6"/>
    <w:rsid w:val="007649CF"/>
    <w:rsid w:val="00764E66"/>
    <w:rsid w:val="00764EFB"/>
    <w:rsid w:val="0076518C"/>
    <w:rsid w:val="007653EC"/>
    <w:rsid w:val="007655C6"/>
    <w:rsid w:val="0076619C"/>
    <w:rsid w:val="00766390"/>
    <w:rsid w:val="00767F95"/>
    <w:rsid w:val="00770D11"/>
    <w:rsid w:val="00771CB9"/>
    <w:rsid w:val="00772451"/>
    <w:rsid w:val="00772A7A"/>
    <w:rsid w:val="00772E36"/>
    <w:rsid w:val="00772E37"/>
    <w:rsid w:val="007736B9"/>
    <w:rsid w:val="007764BE"/>
    <w:rsid w:val="007764C2"/>
    <w:rsid w:val="00776A3D"/>
    <w:rsid w:val="00776E7C"/>
    <w:rsid w:val="00777161"/>
    <w:rsid w:val="007775D1"/>
    <w:rsid w:val="00780EBF"/>
    <w:rsid w:val="007819A6"/>
    <w:rsid w:val="00781B06"/>
    <w:rsid w:val="00782498"/>
    <w:rsid w:val="00782E81"/>
    <w:rsid w:val="007837F3"/>
    <w:rsid w:val="00783B14"/>
    <w:rsid w:val="007841FA"/>
    <w:rsid w:val="007858A2"/>
    <w:rsid w:val="00785DA1"/>
    <w:rsid w:val="00786B87"/>
    <w:rsid w:val="00786D21"/>
    <w:rsid w:val="00787E46"/>
    <w:rsid w:val="00790105"/>
    <w:rsid w:val="00790BC9"/>
    <w:rsid w:val="007910D7"/>
    <w:rsid w:val="0079173A"/>
    <w:rsid w:val="00791B82"/>
    <w:rsid w:val="00791F8D"/>
    <w:rsid w:val="00792F4D"/>
    <w:rsid w:val="0079330F"/>
    <w:rsid w:val="0079356D"/>
    <w:rsid w:val="00793D11"/>
    <w:rsid w:val="00794BF6"/>
    <w:rsid w:val="00795018"/>
    <w:rsid w:val="0079532F"/>
    <w:rsid w:val="00795482"/>
    <w:rsid w:val="007955B0"/>
    <w:rsid w:val="00795B56"/>
    <w:rsid w:val="00796A65"/>
    <w:rsid w:val="007A0105"/>
    <w:rsid w:val="007A16A2"/>
    <w:rsid w:val="007A2D09"/>
    <w:rsid w:val="007A5E38"/>
    <w:rsid w:val="007A626B"/>
    <w:rsid w:val="007A6702"/>
    <w:rsid w:val="007A7110"/>
    <w:rsid w:val="007B00B9"/>
    <w:rsid w:val="007B0CF9"/>
    <w:rsid w:val="007B1546"/>
    <w:rsid w:val="007B3296"/>
    <w:rsid w:val="007B355A"/>
    <w:rsid w:val="007B36C8"/>
    <w:rsid w:val="007B3CB3"/>
    <w:rsid w:val="007B56BD"/>
    <w:rsid w:val="007B5A0A"/>
    <w:rsid w:val="007B7F52"/>
    <w:rsid w:val="007C04DD"/>
    <w:rsid w:val="007C0B65"/>
    <w:rsid w:val="007C0F27"/>
    <w:rsid w:val="007C1099"/>
    <w:rsid w:val="007C121F"/>
    <w:rsid w:val="007C200D"/>
    <w:rsid w:val="007C2434"/>
    <w:rsid w:val="007C24A1"/>
    <w:rsid w:val="007C2A73"/>
    <w:rsid w:val="007C33B0"/>
    <w:rsid w:val="007C3717"/>
    <w:rsid w:val="007C3918"/>
    <w:rsid w:val="007C3BF1"/>
    <w:rsid w:val="007C4C3D"/>
    <w:rsid w:val="007C4E1E"/>
    <w:rsid w:val="007C4E35"/>
    <w:rsid w:val="007C4E7F"/>
    <w:rsid w:val="007C5722"/>
    <w:rsid w:val="007C5C9A"/>
    <w:rsid w:val="007C636F"/>
    <w:rsid w:val="007C65B5"/>
    <w:rsid w:val="007C674F"/>
    <w:rsid w:val="007C6987"/>
    <w:rsid w:val="007C6BB9"/>
    <w:rsid w:val="007C7E54"/>
    <w:rsid w:val="007D009A"/>
    <w:rsid w:val="007D048E"/>
    <w:rsid w:val="007D1DCD"/>
    <w:rsid w:val="007D1DD3"/>
    <w:rsid w:val="007D29E3"/>
    <w:rsid w:val="007D2C98"/>
    <w:rsid w:val="007D3DA9"/>
    <w:rsid w:val="007D4FC7"/>
    <w:rsid w:val="007D53FD"/>
    <w:rsid w:val="007D5499"/>
    <w:rsid w:val="007E09C4"/>
    <w:rsid w:val="007E26C5"/>
    <w:rsid w:val="007E350A"/>
    <w:rsid w:val="007E39E5"/>
    <w:rsid w:val="007E3AD2"/>
    <w:rsid w:val="007E42E1"/>
    <w:rsid w:val="007E4DE4"/>
    <w:rsid w:val="007E4FEF"/>
    <w:rsid w:val="007E5AFF"/>
    <w:rsid w:val="007E644B"/>
    <w:rsid w:val="007E6759"/>
    <w:rsid w:val="007E7410"/>
    <w:rsid w:val="007E7A77"/>
    <w:rsid w:val="007E7EB2"/>
    <w:rsid w:val="007F0921"/>
    <w:rsid w:val="007F11B9"/>
    <w:rsid w:val="007F1E34"/>
    <w:rsid w:val="007F210B"/>
    <w:rsid w:val="007F23D6"/>
    <w:rsid w:val="007F304D"/>
    <w:rsid w:val="007F37C6"/>
    <w:rsid w:val="007F3917"/>
    <w:rsid w:val="007F3BF4"/>
    <w:rsid w:val="007F3DE4"/>
    <w:rsid w:val="007F4282"/>
    <w:rsid w:val="007F4949"/>
    <w:rsid w:val="007F5D10"/>
    <w:rsid w:val="007F5DD1"/>
    <w:rsid w:val="007F7936"/>
    <w:rsid w:val="007F7CE2"/>
    <w:rsid w:val="00800F6C"/>
    <w:rsid w:val="00801BF9"/>
    <w:rsid w:val="00802903"/>
    <w:rsid w:val="00802986"/>
    <w:rsid w:val="00802C9A"/>
    <w:rsid w:val="0080342F"/>
    <w:rsid w:val="00803C37"/>
    <w:rsid w:val="008044B6"/>
    <w:rsid w:val="00804761"/>
    <w:rsid w:val="008048E0"/>
    <w:rsid w:val="00806246"/>
    <w:rsid w:val="00806DC8"/>
    <w:rsid w:val="00807DEF"/>
    <w:rsid w:val="00810178"/>
    <w:rsid w:val="00810727"/>
    <w:rsid w:val="00810CD4"/>
    <w:rsid w:val="00810E85"/>
    <w:rsid w:val="00811904"/>
    <w:rsid w:val="008122DB"/>
    <w:rsid w:val="008125ED"/>
    <w:rsid w:val="00812A72"/>
    <w:rsid w:val="00813550"/>
    <w:rsid w:val="00813A4C"/>
    <w:rsid w:val="0081455C"/>
    <w:rsid w:val="008145EB"/>
    <w:rsid w:val="00816422"/>
    <w:rsid w:val="008168A4"/>
    <w:rsid w:val="00816DD2"/>
    <w:rsid w:val="00816DE9"/>
    <w:rsid w:val="008171DF"/>
    <w:rsid w:val="00820884"/>
    <w:rsid w:val="00820AB7"/>
    <w:rsid w:val="00820E27"/>
    <w:rsid w:val="00821478"/>
    <w:rsid w:val="00821C55"/>
    <w:rsid w:val="0082206D"/>
    <w:rsid w:val="00822C8F"/>
    <w:rsid w:val="00822CE8"/>
    <w:rsid w:val="00823361"/>
    <w:rsid w:val="00823694"/>
    <w:rsid w:val="00824927"/>
    <w:rsid w:val="0082553C"/>
    <w:rsid w:val="00825857"/>
    <w:rsid w:val="00826976"/>
    <w:rsid w:val="00826B33"/>
    <w:rsid w:val="00826D95"/>
    <w:rsid w:val="00827D20"/>
    <w:rsid w:val="00827D47"/>
    <w:rsid w:val="008302FD"/>
    <w:rsid w:val="00831418"/>
    <w:rsid w:val="008316D2"/>
    <w:rsid w:val="00831C3E"/>
    <w:rsid w:val="00832B56"/>
    <w:rsid w:val="00832F45"/>
    <w:rsid w:val="0083313D"/>
    <w:rsid w:val="008335CE"/>
    <w:rsid w:val="00833A66"/>
    <w:rsid w:val="00835172"/>
    <w:rsid w:val="00835482"/>
    <w:rsid w:val="00835AFC"/>
    <w:rsid w:val="00835CAE"/>
    <w:rsid w:val="008361B5"/>
    <w:rsid w:val="00836960"/>
    <w:rsid w:val="00836C15"/>
    <w:rsid w:val="0083735B"/>
    <w:rsid w:val="00837516"/>
    <w:rsid w:val="008378BC"/>
    <w:rsid w:val="00837B16"/>
    <w:rsid w:val="00840944"/>
    <w:rsid w:val="008417F7"/>
    <w:rsid w:val="00841984"/>
    <w:rsid w:val="0084216E"/>
    <w:rsid w:val="00842700"/>
    <w:rsid w:val="00844623"/>
    <w:rsid w:val="00845230"/>
    <w:rsid w:val="00845FF5"/>
    <w:rsid w:val="0084629A"/>
    <w:rsid w:val="0084649D"/>
    <w:rsid w:val="00846590"/>
    <w:rsid w:val="00846A74"/>
    <w:rsid w:val="008472D9"/>
    <w:rsid w:val="0084781C"/>
    <w:rsid w:val="00850A84"/>
    <w:rsid w:val="00850B78"/>
    <w:rsid w:val="00850C64"/>
    <w:rsid w:val="00850E13"/>
    <w:rsid w:val="008510EB"/>
    <w:rsid w:val="00851CBA"/>
    <w:rsid w:val="00852D60"/>
    <w:rsid w:val="008541CC"/>
    <w:rsid w:val="00854F5E"/>
    <w:rsid w:val="00856CCF"/>
    <w:rsid w:val="00857472"/>
    <w:rsid w:val="00857635"/>
    <w:rsid w:val="0085783E"/>
    <w:rsid w:val="008614F4"/>
    <w:rsid w:val="008618BE"/>
    <w:rsid w:val="00861AFF"/>
    <w:rsid w:val="00861FF4"/>
    <w:rsid w:val="008626BF"/>
    <w:rsid w:val="00862982"/>
    <w:rsid w:val="00862E05"/>
    <w:rsid w:val="00862EBF"/>
    <w:rsid w:val="008635D2"/>
    <w:rsid w:val="008635FC"/>
    <w:rsid w:val="0086581C"/>
    <w:rsid w:val="00866734"/>
    <w:rsid w:val="00866A6F"/>
    <w:rsid w:val="00867F6B"/>
    <w:rsid w:val="00870702"/>
    <w:rsid w:val="00870749"/>
    <w:rsid w:val="00871113"/>
    <w:rsid w:val="00871DF9"/>
    <w:rsid w:val="008721A2"/>
    <w:rsid w:val="00872638"/>
    <w:rsid w:val="00872675"/>
    <w:rsid w:val="008729C4"/>
    <w:rsid w:val="008735F0"/>
    <w:rsid w:val="008741A2"/>
    <w:rsid w:val="008744DB"/>
    <w:rsid w:val="00874DFE"/>
    <w:rsid w:val="008757E9"/>
    <w:rsid w:val="00875A64"/>
    <w:rsid w:val="00875ADA"/>
    <w:rsid w:val="00875EF8"/>
    <w:rsid w:val="008766CE"/>
    <w:rsid w:val="00876C81"/>
    <w:rsid w:val="00877A40"/>
    <w:rsid w:val="00880C3C"/>
    <w:rsid w:val="008811B1"/>
    <w:rsid w:val="0088124C"/>
    <w:rsid w:val="00881356"/>
    <w:rsid w:val="00881B84"/>
    <w:rsid w:val="008822DD"/>
    <w:rsid w:val="0088251E"/>
    <w:rsid w:val="008828A7"/>
    <w:rsid w:val="00882B5F"/>
    <w:rsid w:val="0088424C"/>
    <w:rsid w:val="00885181"/>
    <w:rsid w:val="0088521A"/>
    <w:rsid w:val="00885348"/>
    <w:rsid w:val="00885C04"/>
    <w:rsid w:val="00886400"/>
    <w:rsid w:val="008868CC"/>
    <w:rsid w:val="00886D17"/>
    <w:rsid w:val="008873B5"/>
    <w:rsid w:val="00887A00"/>
    <w:rsid w:val="00887BB8"/>
    <w:rsid w:val="00892B94"/>
    <w:rsid w:val="008935F2"/>
    <w:rsid w:val="00893D33"/>
    <w:rsid w:val="00894613"/>
    <w:rsid w:val="008952B3"/>
    <w:rsid w:val="008960E4"/>
    <w:rsid w:val="008962B9"/>
    <w:rsid w:val="00896E3D"/>
    <w:rsid w:val="00896FF7"/>
    <w:rsid w:val="008972C9"/>
    <w:rsid w:val="0089745E"/>
    <w:rsid w:val="00897FAD"/>
    <w:rsid w:val="008A082A"/>
    <w:rsid w:val="008A1193"/>
    <w:rsid w:val="008A14FD"/>
    <w:rsid w:val="008A18A0"/>
    <w:rsid w:val="008A1A5A"/>
    <w:rsid w:val="008A2D32"/>
    <w:rsid w:val="008A35E1"/>
    <w:rsid w:val="008A3E01"/>
    <w:rsid w:val="008A4180"/>
    <w:rsid w:val="008A42F6"/>
    <w:rsid w:val="008A479B"/>
    <w:rsid w:val="008A4ABA"/>
    <w:rsid w:val="008A51EE"/>
    <w:rsid w:val="008A5B87"/>
    <w:rsid w:val="008A5CEF"/>
    <w:rsid w:val="008A684A"/>
    <w:rsid w:val="008A6E47"/>
    <w:rsid w:val="008A76DB"/>
    <w:rsid w:val="008A7B57"/>
    <w:rsid w:val="008B0A05"/>
    <w:rsid w:val="008B1972"/>
    <w:rsid w:val="008B2858"/>
    <w:rsid w:val="008B34B7"/>
    <w:rsid w:val="008B3D3B"/>
    <w:rsid w:val="008B5211"/>
    <w:rsid w:val="008B53AA"/>
    <w:rsid w:val="008B5ED6"/>
    <w:rsid w:val="008B70E9"/>
    <w:rsid w:val="008B75B1"/>
    <w:rsid w:val="008B7AC4"/>
    <w:rsid w:val="008C04C7"/>
    <w:rsid w:val="008C135C"/>
    <w:rsid w:val="008C2086"/>
    <w:rsid w:val="008C23B7"/>
    <w:rsid w:val="008C4D65"/>
    <w:rsid w:val="008C5698"/>
    <w:rsid w:val="008C5F36"/>
    <w:rsid w:val="008C68DD"/>
    <w:rsid w:val="008C7152"/>
    <w:rsid w:val="008C730E"/>
    <w:rsid w:val="008C75A0"/>
    <w:rsid w:val="008D0FF4"/>
    <w:rsid w:val="008D2C18"/>
    <w:rsid w:val="008D3003"/>
    <w:rsid w:val="008D329F"/>
    <w:rsid w:val="008D3DDB"/>
    <w:rsid w:val="008D4473"/>
    <w:rsid w:val="008D4723"/>
    <w:rsid w:val="008D48AD"/>
    <w:rsid w:val="008D5055"/>
    <w:rsid w:val="008D5669"/>
    <w:rsid w:val="008D5AF2"/>
    <w:rsid w:val="008D5E44"/>
    <w:rsid w:val="008D7F52"/>
    <w:rsid w:val="008E043A"/>
    <w:rsid w:val="008E07D2"/>
    <w:rsid w:val="008E0B22"/>
    <w:rsid w:val="008E0CE4"/>
    <w:rsid w:val="008E0DBA"/>
    <w:rsid w:val="008E14AC"/>
    <w:rsid w:val="008E1C4C"/>
    <w:rsid w:val="008E2272"/>
    <w:rsid w:val="008E22BA"/>
    <w:rsid w:val="008E253D"/>
    <w:rsid w:val="008E2EBD"/>
    <w:rsid w:val="008E3609"/>
    <w:rsid w:val="008E36F2"/>
    <w:rsid w:val="008E3BD6"/>
    <w:rsid w:val="008E4023"/>
    <w:rsid w:val="008E428C"/>
    <w:rsid w:val="008E5B6A"/>
    <w:rsid w:val="008E643C"/>
    <w:rsid w:val="008E6EB0"/>
    <w:rsid w:val="008E6EF0"/>
    <w:rsid w:val="008E70C1"/>
    <w:rsid w:val="008E7F07"/>
    <w:rsid w:val="008F0560"/>
    <w:rsid w:val="008F113C"/>
    <w:rsid w:val="008F2A97"/>
    <w:rsid w:val="008F2AD9"/>
    <w:rsid w:val="008F2D50"/>
    <w:rsid w:val="008F3AB9"/>
    <w:rsid w:val="008F5087"/>
    <w:rsid w:val="008F5769"/>
    <w:rsid w:val="008F596A"/>
    <w:rsid w:val="008F5BB2"/>
    <w:rsid w:val="008F7AFE"/>
    <w:rsid w:val="00900E99"/>
    <w:rsid w:val="00900EAF"/>
    <w:rsid w:val="009010B9"/>
    <w:rsid w:val="009024C9"/>
    <w:rsid w:val="00902C36"/>
    <w:rsid w:val="00903428"/>
    <w:rsid w:val="0090379B"/>
    <w:rsid w:val="0090384E"/>
    <w:rsid w:val="009045AE"/>
    <w:rsid w:val="00904627"/>
    <w:rsid w:val="00904EA1"/>
    <w:rsid w:val="0090529A"/>
    <w:rsid w:val="0090541E"/>
    <w:rsid w:val="009057EC"/>
    <w:rsid w:val="00905A86"/>
    <w:rsid w:val="00906160"/>
    <w:rsid w:val="00906BEA"/>
    <w:rsid w:val="00907146"/>
    <w:rsid w:val="00907CD2"/>
    <w:rsid w:val="00910463"/>
    <w:rsid w:val="009104DD"/>
    <w:rsid w:val="0091090A"/>
    <w:rsid w:val="00911276"/>
    <w:rsid w:val="00913327"/>
    <w:rsid w:val="0091332E"/>
    <w:rsid w:val="00913AF3"/>
    <w:rsid w:val="00915299"/>
    <w:rsid w:val="00915413"/>
    <w:rsid w:val="009157A5"/>
    <w:rsid w:val="00915955"/>
    <w:rsid w:val="00915AFA"/>
    <w:rsid w:val="00915FE0"/>
    <w:rsid w:val="0091629F"/>
    <w:rsid w:val="00917267"/>
    <w:rsid w:val="00917784"/>
    <w:rsid w:val="00917BB2"/>
    <w:rsid w:val="009205B3"/>
    <w:rsid w:val="009211E7"/>
    <w:rsid w:val="009213C8"/>
    <w:rsid w:val="00922716"/>
    <w:rsid w:val="009239CC"/>
    <w:rsid w:val="0092553C"/>
    <w:rsid w:val="009258E0"/>
    <w:rsid w:val="00925E91"/>
    <w:rsid w:val="009265B8"/>
    <w:rsid w:val="00927058"/>
    <w:rsid w:val="00927351"/>
    <w:rsid w:val="00931525"/>
    <w:rsid w:val="00931883"/>
    <w:rsid w:val="009324FD"/>
    <w:rsid w:val="00932C3A"/>
    <w:rsid w:val="009338BE"/>
    <w:rsid w:val="009339E3"/>
    <w:rsid w:val="00933BB0"/>
    <w:rsid w:val="00934D95"/>
    <w:rsid w:val="0093597D"/>
    <w:rsid w:val="00935D2B"/>
    <w:rsid w:val="00937079"/>
    <w:rsid w:val="0094005F"/>
    <w:rsid w:val="00941434"/>
    <w:rsid w:val="00941B02"/>
    <w:rsid w:val="00941C66"/>
    <w:rsid w:val="00942FE6"/>
    <w:rsid w:val="00944CB9"/>
    <w:rsid w:val="00944E59"/>
    <w:rsid w:val="00945E4F"/>
    <w:rsid w:val="009461B9"/>
    <w:rsid w:val="0094659F"/>
    <w:rsid w:val="0094663B"/>
    <w:rsid w:val="00946769"/>
    <w:rsid w:val="009469E8"/>
    <w:rsid w:val="009471B2"/>
    <w:rsid w:val="00947234"/>
    <w:rsid w:val="00947CE0"/>
    <w:rsid w:val="009507E0"/>
    <w:rsid w:val="0095135E"/>
    <w:rsid w:val="00951748"/>
    <w:rsid w:val="00951763"/>
    <w:rsid w:val="009518AD"/>
    <w:rsid w:val="00951C24"/>
    <w:rsid w:val="00951EF2"/>
    <w:rsid w:val="00951FA7"/>
    <w:rsid w:val="00952278"/>
    <w:rsid w:val="009522EB"/>
    <w:rsid w:val="0095272C"/>
    <w:rsid w:val="0095279C"/>
    <w:rsid w:val="0095309D"/>
    <w:rsid w:val="00953F8E"/>
    <w:rsid w:val="00954901"/>
    <w:rsid w:val="0095504E"/>
    <w:rsid w:val="00955407"/>
    <w:rsid w:val="0095667E"/>
    <w:rsid w:val="009601A1"/>
    <w:rsid w:val="00960D0D"/>
    <w:rsid w:val="00961766"/>
    <w:rsid w:val="0096275F"/>
    <w:rsid w:val="00962BD2"/>
    <w:rsid w:val="00963EDB"/>
    <w:rsid w:val="009648B9"/>
    <w:rsid w:val="0096541E"/>
    <w:rsid w:val="009662BF"/>
    <w:rsid w:val="0096633E"/>
    <w:rsid w:val="00967850"/>
    <w:rsid w:val="00967BE3"/>
    <w:rsid w:val="00970115"/>
    <w:rsid w:val="00970302"/>
    <w:rsid w:val="00970C5C"/>
    <w:rsid w:val="009711F3"/>
    <w:rsid w:val="00972095"/>
    <w:rsid w:val="00972E94"/>
    <w:rsid w:val="009731A1"/>
    <w:rsid w:val="009735C7"/>
    <w:rsid w:val="00973A5C"/>
    <w:rsid w:val="00973E7A"/>
    <w:rsid w:val="009754BA"/>
    <w:rsid w:val="00975B58"/>
    <w:rsid w:val="00975C6D"/>
    <w:rsid w:val="009762A9"/>
    <w:rsid w:val="0097745E"/>
    <w:rsid w:val="00977AA0"/>
    <w:rsid w:val="009805B8"/>
    <w:rsid w:val="00981BF0"/>
    <w:rsid w:val="00982581"/>
    <w:rsid w:val="009838CB"/>
    <w:rsid w:val="00984C87"/>
    <w:rsid w:val="00984FDF"/>
    <w:rsid w:val="00985A0C"/>
    <w:rsid w:val="009861D5"/>
    <w:rsid w:val="00986686"/>
    <w:rsid w:val="009871AE"/>
    <w:rsid w:val="00987C3B"/>
    <w:rsid w:val="00990329"/>
    <w:rsid w:val="009903B8"/>
    <w:rsid w:val="009908E6"/>
    <w:rsid w:val="00991315"/>
    <w:rsid w:val="00991447"/>
    <w:rsid w:val="0099178C"/>
    <w:rsid w:val="009918AA"/>
    <w:rsid w:val="0099192A"/>
    <w:rsid w:val="00991F1A"/>
    <w:rsid w:val="009923E4"/>
    <w:rsid w:val="00992F53"/>
    <w:rsid w:val="009931A3"/>
    <w:rsid w:val="00994751"/>
    <w:rsid w:val="00994ED1"/>
    <w:rsid w:val="009966F9"/>
    <w:rsid w:val="0099689B"/>
    <w:rsid w:val="009971E7"/>
    <w:rsid w:val="00997A19"/>
    <w:rsid w:val="009A020B"/>
    <w:rsid w:val="009A088E"/>
    <w:rsid w:val="009A0A08"/>
    <w:rsid w:val="009A0B46"/>
    <w:rsid w:val="009A1500"/>
    <w:rsid w:val="009A1D78"/>
    <w:rsid w:val="009A206D"/>
    <w:rsid w:val="009A2CBD"/>
    <w:rsid w:val="009A3709"/>
    <w:rsid w:val="009A3812"/>
    <w:rsid w:val="009A3B5B"/>
    <w:rsid w:val="009A45B7"/>
    <w:rsid w:val="009A479F"/>
    <w:rsid w:val="009A480D"/>
    <w:rsid w:val="009A4A6C"/>
    <w:rsid w:val="009A5045"/>
    <w:rsid w:val="009A50D0"/>
    <w:rsid w:val="009A53F3"/>
    <w:rsid w:val="009A5A2B"/>
    <w:rsid w:val="009A5E82"/>
    <w:rsid w:val="009A60B5"/>
    <w:rsid w:val="009A6BD6"/>
    <w:rsid w:val="009A72C5"/>
    <w:rsid w:val="009A7580"/>
    <w:rsid w:val="009A7C0F"/>
    <w:rsid w:val="009B01A4"/>
    <w:rsid w:val="009B03B0"/>
    <w:rsid w:val="009B108C"/>
    <w:rsid w:val="009B148D"/>
    <w:rsid w:val="009B1B79"/>
    <w:rsid w:val="009B2663"/>
    <w:rsid w:val="009B276C"/>
    <w:rsid w:val="009B2BDC"/>
    <w:rsid w:val="009B2DC3"/>
    <w:rsid w:val="009B2FE3"/>
    <w:rsid w:val="009B3229"/>
    <w:rsid w:val="009B3D6E"/>
    <w:rsid w:val="009B464F"/>
    <w:rsid w:val="009B5C46"/>
    <w:rsid w:val="009B6C62"/>
    <w:rsid w:val="009B728F"/>
    <w:rsid w:val="009B7C24"/>
    <w:rsid w:val="009B7C41"/>
    <w:rsid w:val="009C0707"/>
    <w:rsid w:val="009C1945"/>
    <w:rsid w:val="009C1E2A"/>
    <w:rsid w:val="009C25E6"/>
    <w:rsid w:val="009C36F7"/>
    <w:rsid w:val="009C3B7B"/>
    <w:rsid w:val="009C4D4D"/>
    <w:rsid w:val="009C6990"/>
    <w:rsid w:val="009C7039"/>
    <w:rsid w:val="009C746F"/>
    <w:rsid w:val="009D08D5"/>
    <w:rsid w:val="009D102E"/>
    <w:rsid w:val="009D105E"/>
    <w:rsid w:val="009D1259"/>
    <w:rsid w:val="009D13A5"/>
    <w:rsid w:val="009D34E7"/>
    <w:rsid w:val="009D3835"/>
    <w:rsid w:val="009D3FE6"/>
    <w:rsid w:val="009D4199"/>
    <w:rsid w:val="009D4559"/>
    <w:rsid w:val="009D45DB"/>
    <w:rsid w:val="009D48BC"/>
    <w:rsid w:val="009D4C46"/>
    <w:rsid w:val="009D53D6"/>
    <w:rsid w:val="009D5BFF"/>
    <w:rsid w:val="009D7525"/>
    <w:rsid w:val="009D7AEA"/>
    <w:rsid w:val="009E04F6"/>
    <w:rsid w:val="009E052E"/>
    <w:rsid w:val="009E0FC4"/>
    <w:rsid w:val="009E1722"/>
    <w:rsid w:val="009E252F"/>
    <w:rsid w:val="009E2D18"/>
    <w:rsid w:val="009E332B"/>
    <w:rsid w:val="009E38FE"/>
    <w:rsid w:val="009E39F4"/>
    <w:rsid w:val="009E4CF7"/>
    <w:rsid w:val="009E4F20"/>
    <w:rsid w:val="009E502E"/>
    <w:rsid w:val="009E508C"/>
    <w:rsid w:val="009E5779"/>
    <w:rsid w:val="009E5F26"/>
    <w:rsid w:val="009E5F57"/>
    <w:rsid w:val="009E60F2"/>
    <w:rsid w:val="009E63C6"/>
    <w:rsid w:val="009E6CBE"/>
    <w:rsid w:val="009E7556"/>
    <w:rsid w:val="009E7ECD"/>
    <w:rsid w:val="009F03D7"/>
    <w:rsid w:val="009F06E4"/>
    <w:rsid w:val="009F2468"/>
    <w:rsid w:val="009F287B"/>
    <w:rsid w:val="009F28A6"/>
    <w:rsid w:val="009F2C30"/>
    <w:rsid w:val="009F2D2F"/>
    <w:rsid w:val="009F2F9D"/>
    <w:rsid w:val="009F3A9E"/>
    <w:rsid w:val="009F3ACC"/>
    <w:rsid w:val="009F3C6D"/>
    <w:rsid w:val="009F453C"/>
    <w:rsid w:val="009F4666"/>
    <w:rsid w:val="009F56CF"/>
    <w:rsid w:val="009F598A"/>
    <w:rsid w:val="009F632D"/>
    <w:rsid w:val="009F665A"/>
    <w:rsid w:val="009F67F9"/>
    <w:rsid w:val="009F772C"/>
    <w:rsid w:val="00A002C1"/>
    <w:rsid w:val="00A01D79"/>
    <w:rsid w:val="00A02E82"/>
    <w:rsid w:val="00A03188"/>
    <w:rsid w:val="00A0333A"/>
    <w:rsid w:val="00A05F0D"/>
    <w:rsid w:val="00A06105"/>
    <w:rsid w:val="00A062E8"/>
    <w:rsid w:val="00A0637F"/>
    <w:rsid w:val="00A0701F"/>
    <w:rsid w:val="00A0747F"/>
    <w:rsid w:val="00A07FC6"/>
    <w:rsid w:val="00A104AD"/>
    <w:rsid w:val="00A107BB"/>
    <w:rsid w:val="00A11459"/>
    <w:rsid w:val="00A12346"/>
    <w:rsid w:val="00A12676"/>
    <w:rsid w:val="00A129F2"/>
    <w:rsid w:val="00A12CCA"/>
    <w:rsid w:val="00A132D8"/>
    <w:rsid w:val="00A139CB"/>
    <w:rsid w:val="00A13AB3"/>
    <w:rsid w:val="00A13F3C"/>
    <w:rsid w:val="00A1415F"/>
    <w:rsid w:val="00A14363"/>
    <w:rsid w:val="00A14A7F"/>
    <w:rsid w:val="00A14E76"/>
    <w:rsid w:val="00A150E0"/>
    <w:rsid w:val="00A152C5"/>
    <w:rsid w:val="00A160BD"/>
    <w:rsid w:val="00A16A29"/>
    <w:rsid w:val="00A17F2B"/>
    <w:rsid w:val="00A20C59"/>
    <w:rsid w:val="00A220D6"/>
    <w:rsid w:val="00A23021"/>
    <w:rsid w:val="00A23172"/>
    <w:rsid w:val="00A23712"/>
    <w:rsid w:val="00A23979"/>
    <w:rsid w:val="00A23C20"/>
    <w:rsid w:val="00A24BE0"/>
    <w:rsid w:val="00A24F3F"/>
    <w:rsid w:val="00A25314"/>
    <w:rsid w:val="00A25318"/>
    <w:rsid w:val="00A25E0F"/>
    <w:rsid w:val="00A27108"/>
    <w:rsid w:val="00A27234"/>
    <w:rsid w:val="00A275B8"/>
    <w:rsid w:val="00A276DB"/>
    <w:rsid w:val="00A31747"/>
    <w:rsid w:val="00A31B9F"/>
    <w:rsid w:val="00A31F40"/>
    <w:rsid w:val="00A32637"/>
    <w:rsid w:val="00A32CB0"/>
    <w:rsid w:val="00A34974"/>
    <w:rsid w:val="00A34B6D"/>
    <w:rsid w:val="00A34F4D"/>
    <w:rsid w:val="00A36069"/>
    <w:rsid w:val="00A3685C"/>
    <w:rsid w:val="00A36C37"/>
    <w:rsid w:val="00A36D56"/>
    <w:rsid w:val="00A404FA"/>
    <w:rsid w:val="00A4212A"/>
    <w:rsid w:val="00A42675"/>
    <w:rsid w:val="00A4338A"/>
    <w:rsid w:val="00A435AB"/>
    <w:rsid w:val="00A435F1"/>
    <w:rsid w:val="00A43627"/>
    <w:rsid w:val="00A44012"/>
    <w:rsid w:val="00A44D11"/>
    <w:rsid w:val="00A44D1E"/>
    <w:rsid w:val="00A44EF9"/>
    <w:rsid w:val="00A45184"/>
    <w:rsid w:val="00A45619"/>
    <w:rsid w:val="00A4570B"/>
    <w:rsid w:val="00A45BBF"/>
    <w:rsid w:val="00A46707"/>
    <w:rsid w:val="00A4704A"/>
    <w:rsid w:val="00A4727D"/>
    <w:rsid w:val="00A500E4"/>
    <w:rsid w:val="00A507F9"/>
    <w:rsid w:val="00A515EC"/>
    <w:rsid w:val="00A51ECC"/>
    <w:rsid w:val="00A52108"/>
    <w:rsid w:val="00A52A6F"/>
    <w:rsid w:val="00A52ADD"/>
    <w:rsid w:val="00A5366E"/>
    <w:rsid w:val="00A540E0"/>
    <w:rsid w:val="00A547C1"/>
    <w:rsid w:val="00A547C2"/>
    <w:rsid w:val="00A55328"/>
    <w:rsid w:val="00A55683"/>
    <w:rsid w:val="00A55D10"/>
    <w:rsid w:val="00A56040"/>
    <w:rsid w:val="00A56618"/>
    <w:rsid w:val="00A568E2"/>
    <w:rsid w:val="00A56AE9"/>
    <w:rsid w:val="00A56B8D"/>
    <w:rsid w:val="00A5756E"/>
    <w:rsid w:val="00A57D46"/>
    <w:rsid w:val="00A57EDE"/>
    <w:rsid w:val="00A57F9E"/>
    <w:rsid w:val="00A6000C"/>
    <w:rsid w:val="00A63250"/>
    <w:rsid w:val="00A6326B"/>
    <w:rsid w:val="00A64604"/>
    <w:rsid w:val="00A64AC9"/>
    <w:rsid w:val="00A650D1"/>
    <w:rsid w:val="00A66118"/>
    <w:rsid w:val="00A66275"/>
    <w:rsid w:val="00A67145"/>
    <w:rsid w:val="00A6740A"/>
    <w:rsid w:val="00A67B6F"/>
    <w:rsid w:val="00A70268"/>
    <w:rsid w:val="00A70668"/>
    <w:rsid w:val="00A70B8F"/>
    <w:rsid w:val="00A71AA2"/>
    <w:rsid w:val="00A71D0B"/>
    <w:rsid w:val="00A72270"/>
    <w:rsid w:val="00A7350E"/>
    <w:rsid w:val="00A737D7"/>
    <w:rsid w:val="00A7423E"/>
    <w:rsid w:val="00A74369"/>
    <w:rsid w:val="00A75450"/>
    <w:rsid w:val="00A75A73"/>
    <w:rsid w:val="00A762D2"/>
    <w:rsid w:val="00A766F7"/>
    <w:rsid w:val="00A76AE2"/>
    <w:rsid w:val="00A76F71"/>
    <w:rsid w:val="00A7713A"/>
    <w:rsid w:val="00A77173"/>
    <w:rsid w:val="00A778D4"/>
    <w:rsid w:val="00A801C0"/>
    <w:rsid w:val="00A8021A"/>
    <w:rsid w:val="00A802DA"/>
    <w:rsid w:val="00A80865"/>
    <w:rsid w:val="00A80C01"/>
    <w:rsid w:val="00A81F3A"/>
    <w:rsid w:val="00A8349F"/>
    <w:rsid w:val="00A83991"/>
    <w:rsid w:val="00A840F4"/>
    <w:rsid w:val="00A84765"/>
    <w:rsid w:val="00A84785"/>
    <w:rsid w:val="00A86ACA"/>
    <w:rsid w:val="00A86E27"/>
    <w:rsid w:val="00A9026F"/>
    <w:rsid w:val="00A912C3"/>
    <w:rsid w:val="00A917A7"/>
    <w:rsid w:val="00A91D37"/>
    <w:rsid w:val="00A92995"/>
    <w:rsid w:val="00A92D2E"/>
    <w:rsid w:val="00A92E86"/>
    <w:rsid w:val="00A92F96"/>
    <w:rsid w:val="00A94384"/>
    <w:rsid w:val="00A9462E"/>
    <w:rsid w:val="00A9617B"/>
    <w:rsid w:val="00A97222"/>
    <w:rsid w:val="00A976AC"/>
    <w:rsid w:val="00A978D7"/>
    <w:rsid w:val="00A97B86"/>
    <w:rsid w:val="00A97BC8"/>
    <w:rsid w:val="00AA079C"/>
    <w:rsid w:val="00AA09B7"/>
    <w:rsid w:val="00AA12DE"/>
    <w:rsid w:val="00AA159B"/>
    <w:rsid w:val="00AA3010"/>
    <w:rsid w:val="00AA3D32"/>
    <w:rsid w:val="00AA4B72"/>
    <w:rsid w:val="00AA51EC"/>
    <w:rsid w:val="00AA5A40"/>
    <w:rsid w:val="00AA7605"/>
    <w:rsid w:val="00AA77E2"/>
    <w:rsid w:val="00AB0AEB"/>
    <w:rsid w:val="00AB1599"/>
    <w:rsid w:val="00AB1860"/>
    <w:rsid w:val="00AB2800"/>
    <w:rsid w:val="00AB325F"/>
    <w:rsid w:val="00AB4516"/>
    <w:rsid w:val="00AB48FF"/>
    <w:rsid w:val="00AB4F65"/>
    <w:rsid w:val="00AB51DB"/>
    <w:rsid w:val="00AB54BE"/>
    <w:rsid w:val="00AB5CDF"/>
    <w:rsid w:val="00AB7138"/>
    <w:rsid w:val="00AB7510"/>
    <w:rsid w:val="00AB7C1C"/>
    <w:rsid w:val="00AB7D70"/>
    <w:rsid w:val="00AC07B2"/>
    <w:rsid w:val="00AC0A30"/>
    <w:rsid w:val="00AC0CE2"/>
    <w:rsid w:val="00AC170A"/>
    <w:rsid w:val="00AC175F"/>
    <w:rsid w:val="00AC1B7A"/>
    <w:rsid w:val="00AC2A26"/>
    <w:rsid w:val="00AC3733"/>
    <w:rsid w:val="00AC4F5B"/>
    <w:rsid w:val="00AC53BA"/>
    <w:rsid w:val="00AC6498"/>
    <w:rsid w:val="00AC6575"/>
    <w:rsid w:val="00AC7835"/>
    <w:rsid w:val="00AC7E4A"/>
    <w:rsid w:val="00AD046A"/>
    <w:rsid w:val="00AD0AB7"/>
    <w:rsid w:val="00AD2500"/>
    <w:rsid w:val="00AD264A"/>
    <w:rsid w:val="00AD3816"/>
    <w:rsid w:val="00AD3F48"/>
    <w:rsid w:val="00AD3F8A"/>
    <w:rsid w:val="00AD4AB4"/>
    <w:rsid w:val="00AD4F2A"/>
    <w:rsid w:val="00AD5BB3"/>
    <w:rsid w:val="00AD5CF0"/>
    <w:rsid w:val="00AD6767"/>
    <w:rsid w:val="00AE06CF"/>
    <w:rsid w:val="00AE0751"/>
    <w:rsid w:val="00AE0F6D"/>
    <w:rsid w:val="00AE136F"/>
    <w:rsid w:val="00AE1998"/>
    <w:rsid w:val="00AE2CD3"/>
    <w:rsid w:val="00AE31B4"/>
    <w:rsid w:val="00AE3716"/>
    <w:rsid w:val="00AE3CCE"/>
    <w:rsid w:val="00AE45A4"/>
    <w:rsid w:val="00AE4B8E"/>
    <w:rsid w:val="00AE6721"/>
    <w:rsid w:val="00AE693D"/>
    <w:rsid w:val="00AE6E1B"/>
    <w:rsid w:val="00AE7276"/>
    <w:rsid w:val="00AE778B"/>
    <w:rsid w:val="00AE7E61"/>
    <w:rsid w:val="00AF07AA"/>
    <w:rsid w:val="00AF0AC4"/>
    <w:rsid w:val="00AF117F"/>
    <w:rsid w:val="00AF21B1"/>
    <w:rsid w:val="00AF22BB"/>
    <w:rsid w:val="00AF23B6"/>
    <w:rsid w:val="00AF362A"/>
    <w:rsid w:val="00AF3654"/>
    <w:rsid w:val="00AF4A00"/>
    <w:rsid w:val="00AF58B8"/>
    <w:rsid w:val="00AF5AFB"/>
    <w:rsid w:val="00AF5C7C"/>
    <w:rsid w:val="00AF6A5F"/>
    <w:rsid w:val="00AF6E0D"/>
    <w:rsid w:val="00AF6F42"/>
    <w:rsid w:val="00AF7551"/>
    <w:rsid w:val="00AF7882"/>
    <w:rsid w:val="00AF7C89"/>
    <w:rsid w:val="00B000E6"/>
    <w:rsid w:val="00B00A9C"/>
    <w:rsid w:val="00B017EF"/>
    <w:rsid w:val="00B01B2B"/>
    <w:rsid w:val="00B01E54"/>
    <w:rsid w:val="00B03047"/>
    <w:rsid w:val="00B033A3"/>
    <w:rsid w:val="00B034BA"/>
    <w:rsid w:val="00B03BB9"/>
    <w:rsid w:val="00B03D08"/>
    <w:rsid w:val="00B0453B"/>
    <w:rsid w:val="00B045DB"/>
    <w:rsid w:val="00B04E9D"/>
    <w:rsid w:val="00B052E6"/>
    <w:rsid w:val="00B05BBB"/>
    <w:rsid w:val="00B06333"/>
    <w:rsid w:val="00B06D66"/>
    <w:rsid w:val="00B07D35"/>
    <w:rsid w:val="00B11463"/>
    <w:rsid w:val="00B1151A"/>
    <w:rsid w:val="00B11AE2"/>
    <w:rsid w:val="00B12306"/>
    <w:rsid w:val="00B12765"/>
    <w:rsid w:val="00B12783"/>
    <w:rsid w:val="00B13680"/>
    <w:rsid w:val="00B13CB8"/>
    <w:rsid w:val="00B1516C"/>
    <w:rsid w:val="00B16417"/>
    <w:rsid w:val="00B164B1"/>
    <w:rsid w:val="00B16868"/>
    <w:rsid w:val="00B16B29"/>
    <w:rsid w:val="00B17112"/>
    <w:rsid w:val="00B17769"/>
    <w:rsid w:val="00B20DF3"/>
    <w:rsid w:val="00B21EF1"/>
    <w:rsid w:val="00B2312C"/>
    <w:rsid w:val="00B2393D"/>
    <w:rsid w:val="00B23AA7"/>
    <w:rsid w:val="00B24A31"/>
    <w:rsid w:val="00B25892"/>
    <w:rsid w:val="00B26458"/>
    <w:rsid w:val="00B26783"/>
    <w:rsid w:val="00B26C08"/>
    <w:rsid w:val="00B26E3A"/>
    <w:rsid w:val="00B26F1E"/>
    <w:rsid w:val="00B30481"/>
    <w:rsid w:val="00B30692"/>
    <w:rsid w:val="00B311CC"/>
    <w:rsid w:val="00B318E7"/>
    <w:rsid w:val="00B35048"/>
    <w:rsid w:val="00B359EA"/>
    <w:rsid w:val="00B36005"/>
    <w:rsid w:val="00B37370"/>
    <w:rsid w:val="00B37AF3"/>
    <w:rsid w:val="00B37C4E"/>
    <w:rsid w:val="00B405D6"/>
    <w:rsid w:val="00B40FAC"/>
    <w:rsid w:val="00B4138D"/>
    <w:rsid w:val="00B41858"/>
    <w:rsid w:val="00B42C8D"/>
    <w:rsid w:val="00B430B4"/>
    <w:rsid w:val="00B43339"/>
    <w:rsid w:val="00B4334B"/>
    <w:rsid w:val="00B433AF"/>
    <w:rsid w:val="00B43ECA"/>
    <w:rsid w:val="00B44792"/>
    <w:rsid w:val="00B45271"/>
    <w:rsid w:val="00B45420"/>
    <w:rsid w:val="00B4581F"/>
    <w:rsid w:val="00B45B7C"/>
    <w:rsid w:val="00B46BBD"/>
    <w:rsid w:val="00B47C62"/>
    <w:rsid w:val="00B47F7E"/>
    <w:rsid w:val="00B50C19"/>
    <w:rsid w:val="00B50ED6"/>
    <w:rsid w:val="00B50F4E"/>
    <w:rsid w:val="00B51298"/>
    <w:rsid w:val="00B51549"/>
    <w:rsid w:val="00B521A6"/>
    <w:rsid w:val="00B52A9A"/>
    <w:rsid w:val="00B53B52"/>
    <w:rsid w:val="00B5414A"/>
    <w:rsid w:val="00B5448B"/>
    <w:rsid w:val="00B54C24"/>
    <w:rsid w:val="00B567C3"/>
    <w:rsid w:val="00B57546"/>
    <w:rsid w:val="00B60010"/>
    <w:rsid w:val="00B604D8"/>
    <w:rsid w:val="00B60F74"/>
    <w:rsid w:val="00B61DAF"/>
    <w:rsid w:val="00B624A3"/>
    <w:rsid w:val="00B6457E"/>
    <w:rsid w:val="00B64678"/>
    <w:rsid w:val="00B6475F"/>
    <w:rsid w:val="00B65680"/>
    <w:rsid w:val="00B661DB"/>
    <w:rsid w:val="00B66672"/>
    <w:rsid w:val="00B66CB3"/>
    <w:rsid w:val="00B6765A"/>
    <w:rsid w:val="00B676D7"/>
    <w:rsid w:val="00B676F4"/>
    <w:rsid w:val="00B67A50"/>
    <w:rsid w:val="00B7015B"/>
    <w:rsid w:val="00B72952"/>
    <w:rsid w:val="00B72AA2"/>
    <w:rsid w:val="00B72FC5"/>
    <w:rsid w:val="00B7363B"/>
    <w:rsid w:val="00B7385B"/>
    <w:rsid w:val="00B73917"/>
    <w:rsid w:val="00B73A18"/>
    <w:rsid w:val="00B7461F"/>
    <w:rsid w:val="00B7491B"/>
    <w:rsid w:val="00B74C3F"/>
    <w:rsid w:val="00B74CD3"/>
    <w:rsid w:val="00B7527A"/>
    <w:rsid w:val="00B7669E"/>
    <w:rsid w:val="00B76FE5"/>
    <w:rsid w:val="00B7719F"/>
    <w:rsid w:val="00B771BF"/>
    <w:rsid w:val="00B772BF"/>
    <w:rsid w:val="00B775E0"/>
    <w:rsid w:val="00B8175C"/>
    <w:rsid w:val="00B82B38"/>
    <w:rsid w:val="00B82BAC"/>
    <w:rsid w:val="00B8340A"/>
    <w:rsid w:val="00B83A17"/>
    <w:rsid w:val="00B83AE5"/>
    <w:rsid w:val="00B84B31"/>
    <w:rsid w:val="00B84DAA"/>
    <w:rsid w:val="00B856C4"/>
    <w:rsid w:val="00B856C6"/>
    <w:rsid w:val="00B85D63"/>
    <w:rsid w:val="00B86434"/>
    <w:rsid w:val="00B86E99"/>
    <w:rsid w:val="00B87890"/>
    <w:rsid w:val="00B878F1"/>
    <w:rsid w:val="00B90707"/>
    <w:rsid w:val="00B912DF"/>
    <w:rsid w:val="00B91D59"/>
    <w:rsid w:val="00B91E16"/>
    <w:rsid w:val="00B92262"/>
    <w:rsid w:val="00B92AE8"/>
    <w:rsid w:val="00B94057"/>
    <w:rsid w:val="00B94C92"/>
    <w:rsid w:val="00B9568A"/>
    <w:rsid w:val="00B95A89"/>
    <w:rsid w:val="00B95D29"/>
    <w:rsid w:val="00B96EB2"/>
    <w:rsid w:val="00B97D54"/>
    <w:rsid w:val="00BA0BDA"/>
    <w:rsid w:val="00BA10B9"/>
    <w:rsid w:val="00BA1119"/>
    <w:rsid w:val="00BA2EDB"/>
    <w:rsid w:val="00BA4A81"/>
    <w:rsid w:val="00BA5D37"/>
    <w:rsid w:val="00BB0485"/>
    <w:rsid w:val="00BB0670"/>
    <w:rsid w:val="00BB199D"/>
    <w:rsid w:val="00BB1AA9"/>
    <w:rsid w:val="00BB1E66"/>
    <w:rsid w:val="00BB1EA2"/>
    <w:rsid w:val="00BB2E19"/>
    <w:rsid w:val="00BB2FF8"/>
    <w:rsid w:val="00BB3551"/>
    <w:rsid w:val="00BB3C0B"/>
    <w:rsid w:val="00BB686C"/>
    <w:rsid w:val="00BB69E8"/>
    <w:rsid w:val="00BB7ECF"/>
    <w:rsid w:val="00BC091E"/>
    <w:rsid w:val="00BC1326"/>
    <w:rsid w:val="00BC1609"/>
    <w:rsid w:val="00BC23E2"/>
    <w:rsid w:val="00BC29E1"/>
    <w:rsid w:val="00BC37B1"/>
    <w:rsid w:val="00BC495E"/>
    <w:rsid w:val="00BC49A3"/>
    <w:rsid w:val="00BC4D07"/>
    <w:rsid w:val="00BC4FA5"/>
    <w:rsid w:val="00BC5005"/>
    <w:rsid w:val="00BC6063"/>
    <w:rsid w:val="00BC607A"/>
    <w:rsid w:val="00BC6DEA"/>
    <w:rsid w:val="00BC7641"/>
    <w:rsid w:val="00BC7CF3"/>
    <w:rsid w:val="00BC7E74"/>
    <w:rsid w:val="00BC7F4E"/>
    <w:rsid w:val="00BD0E02"/>
    <w:rsid w:val="00BD3ABA"/>
    <w:rsid w:val="00BD3F62"/>
    <w:rsid w:val="00BD4F65"/>
    <w:rsid w:val="00BD5523"/>
    <w:rsid w:val="00BD5C24"/>
    <w:rsid w:val="00BD5C6C"/>
    <w:rsid w:val="00BD6498"/>
    <w:rsid w:val="00BD6546"/>
    <w:rsid w:val="00BD6A5F"/>
    <w:rsid w:val="00BD6F3C"/>
    <w:rsid w:val="00BD74E7"/>
    <w:rsid w:val="00BE005A"/>
    <w:rsid w:val="00BE0B1F"/>
    <w:rsid w:val="00BE0F3D"/>
    <w:rsid w:val="00BE110F"/>
    <w:rsid w:val="00BE199D"/>
    <w:rsid w:val="00BE19D2"/>
    <w:rsid w:val="00BE1B91"/>
    <w:rsid w:val="00BE1E21"/>
    <w:rsid w:val="00BE2B3C"/>
    <w:rsid w:val="00BE30BD"/>
    <w:rsid w:val="00BE3B84"/>
    <w:rsid w:val="00BE3F07"/>
    <w:rsid w:val="00BE50E2"/>
    <w:rsid w:val="00BE512D"/>
    <w:rsid w:val="00BE5454"/>
    <w:rsid w:val="00BE5838"/>
    <w:rsid w:val="00BE5EC1"/>
    <w:rsid w:val="00BE6378"/>
    <w:rsid w:val="00BE7162"/>
    <w:rsid w:val="00BE7248"/>
    <w:rsid w:val="00BE73BB"/>
    <w:rsid w:val="00BF0265"/>
    <w:rsid w:val="00BF059B"/>
    <w:rsid w:val="00BF1188"/>
    <w:rsid w:val="00BF1265"/>
    <w:rsid w:val="00BF1384"/>
    <w:rsid w:val="00BF1862"/>
    <w:rsid w:val="00BF34B8"/>
    <w:rsid w:val="00BF3584"/>
    <w:rsid w:val="00BF3628"/>
    <w:rsid w:val="00BF3B6B"/>
    <w:rsid w:val="00BF4389"/>
    <w:rsid w:val="00BF4690"/>
    <w:rsid w:val="00BF46C5"/>
    <w:rsid w:val="00BF48B0"/>
    <w:rsid w:val="00BF4ECF"/>
    <w:rsid w:val="00BF5338"/>
    <w:rsid w:val="00BF5AB7"/>
    <w:rsid w:val="00BF5CBB"/>
    <w:rsid w:val="00BF652F"/>
    <w:rsid w:val="00BF772E"/>
    <w:rsid w:val="00BF7A4D"/>
    <w:rsid w:val="00C007BF"/>
    <w:rsid w:val="00C00B44"/>
    <w:rsid w:val="00C01E6F"/>
    <w:rsid w:val="00C01EB4"/>
    <w:rsid w:val="00C022C7"/>
    <w:rsid w:val="00C02742"/>
    <w:rsid w:val="00C03DD1"/>
    <w:rsid w:val="00C03FB7"/>
    <w:rsid w:val="00C0460B"/>
    <w:rsid w:val="00C0496A"/>
    <w:rsid w:val="00C04BB3"/>
    <w:rsid w:val="00C05B9D"/>
    <w:rsid w:val="00C061DB"/>
    <w:rsid w:val="00C06374"/>
    <w:rsid w:val="00C06B2B"/>
    <w:rsid w:val="00C06D15"/>
    <w:rsid w:val="00C07E48"/>
    <w:rsid w:val="00C1057A"/>
    <w:rsid w:val="00C106DA"/>
    <w:rsid w:val="00C10769"/>
    <w:rsid w:val="00C10CDC"/>
    <w:rsid w:val="00C11875"/>
    <w:rsid w:val="00C11E50"/>
    <w:rsid w:val="00C13939"/>
    <w:rsid w:val="00C14B8E"/>
    <w:rsid w:val="00C14D46"/>
    <w:rsid w:val="00C14D97"/>
    <w:rsid w:val="00C14DBA"/>
    <w:rsid w:val="00C14E7A"/>
    <w:rsid w:val="00C15048"/>
    <w:rsid w:val="00C163A1"/>
    <w:rsid w:val="00C16CE7"/>
    <w:rsid w:val="00C174F0"/>
    <w:rsid w:val="00C1787C"/>
    <w:rsid w:val="00C200CE"/>
    <w:rsid w:val="00C208DB"/>
    <w:rsid w:val="00C20F68"/>
    <w:rsid w:val="00C214D6"/>
    <w:rsid w:val="00C21A25"/>
    <w:rsid w:val="00C21C18"/>
    <w:rsid w:val="00C2233A"/>
    <w:rsid w:val="00C22959"/>
    <w:rsid w:val="00C22D5E"/>
    <w:rsid w:val="00C23328"/>
    <w:rsid w:val="00C242C4"/>
    <w:rsid w:val="00C243F1"/>
    <w:rsid w:val="00C2456A"/>
    <w:rsid w:val="00C245B0"/>
    <w:rsid w:val="00C24EBA"/>
    <w:rsid w:val="00C251E0"/>
    <w:rsid w:val="00C252B9"/>
    <w:rsid w:val="00C255C5"/>
    <w:rsid w:val="00C2779A"/>
    <w:rsid w:val="00C27B0D"/>
    <w:rsid w:val="00C30532"/>
    <w:rsid w:val="00C314C7"/>
    <w:rsid w:val="00C3333B"/>
    <w:rsid w:val="00C33361"/>
    <w:rsid w:val="00C33F48"/>
    <w:rsid w:val="00C340AE"/>
    <w:rsid w:val="00C34730"/>
    <w:rsid w:val="00C34A46"/>
    <w:rsid w:val="00C35A23"/>
    <w:rsid w:val="00C35D66"/>
    <w:rsid w:val="00C367DC"/>
    <w:rsid w:val="00C36BC9"/>
    <w:rsid w:val="00C40008"/>
    <w:rsid w:val="00C40230"/>
    <w:rsid w:val="00C40698"/>
    <w:rsid w:val="00C40E54"/>
    <w:rsid w:val="00C4196E"/>
    <w:rsid w:val="00C4255C"/>
    <w:rsid w:val="00C42F93"/>
    <w:rsid w:val="00C44182"/>
    <w:rsid w:val="00C4437E"/>
    <w:rsid w:val="00C455DD"/>
    <w:rsid w:val="00C4643C"/>
    <w:rsid w:val="00C46A8E"/>
    <w:rsid w:val="00C4762C"/>
    <w:rsid w:val="00C478C2"/>
    <w:rsid w:val="00C50750"/>
    <w:rsid w:val="00C51717"/>
    <w:rsid w:val="00C518AD"/>
    <w:rsid w:val="00C5191D"/>
    <w:rsid w:val="00C519C7"/>
    <w:rsid w:val="00C51BA1"/>
    <w:rsid w:val="00C529C7"/>
    <w:rsid w:val="00C5383F"/>
    <w:rsid w:val="00C53A11"/>
    <w:rsid w:val="00C53B58"/>
    <w:rsid w:val="00C54A06"/>
    <w:rsid w:val="00C55333"/>
    <w:rsid w:val="00C557AE"/>
    <w:rsid w:val="00C55F53"/>
    <w:rsid w:val="00C56AF2"/>
    <w:rsid w:val="00C56BA7"/>
    <w:rsid w:val="00C57903"/>
    <w:rsid w:val="00C579B9"/>
    <w:rsid w:val="00C57F6B"/>
    <w:rsid w:val="00C60453"/>
    <w:rsid w:val="00C60FBD"/>
    <w:rsid w:val="00C6142F"/>
    <w:rsid w:val="00C6259A"/>
    <w:rsid w:val="00C6261A"/>
    <w:rsid w:val="00C62ADC"/>
    <w:rsid w:val="00C6341A"/>
    <w:rsid w:val="00C636F6"/>
    <w:rsid w:val="00C63CF3"/>
    <w:rsid w:val="00C64006"/>
    <w:rsid w:val="00C64A54"/>
    <w:rsid w:val="00C64D6B"/>
    <w:rsid w:val="00C65138"/>
    <w:rsid w:val="00C6576D"/>
    <w:rsid w:val="00C66002"/>
    <w:rsid w:val="00C6660B"/>
    <w:rsid w:val="00C66992"/>
    <w:rsid w:val="00C66A2A"/>
    <w:rsid w:val="00C66B19"/>
    <w:rsid w:val="00C66DD2"/>
    <w:rsid w:val="00C67148"/>
    <w:rsid w:val="00C672CD"/>
    <w:rsid w:val="00C675AD"/>
    <w:rsid w:val="00C67CB2"/>
    <w:rsid w:val="00C700AB"/>
    <w:rsid w:val="00C707D9"/>
    <w:rsid w:val="00C71613"/>
    <w:rsid w:val="00C717D0"/>
    <w:rsid w:val="00C719A4"/>
    <w:rsid w:val="00C72A37"/>
    <w:rsid w:val="00C72E90"/>
    <w:rsid w:val="00C7326B"/>
    <w:rsid w:val="00C73883"/>
    <w:rsid w:val="00C74580"/>
    <w:rsid w:val="00C752DC"/>
    <w:rsid w:val="00C77174"/>
    <w:rsid w:val="00C77B39"/>
    <w:rsid w:val="00C80C0A"/>
    <w:rsid w:val="00C81290"/>
    <w:rsid w:val="00C82163"/>
    <w:rsid w:val="00C8241D"/>
    <w:rsid w:val="00C83099"/>
    <w:rsid w:val="00C83998"/>
    <w:rsid w:val="00C83C3B"/>
    <w:rsid w:val="00C84472"/>
    <w:rsid w:val="00C8495F"/>
    <w:rsid w:val="00C85210"/>
    <w:rsid w:val="00C85447"/>
    <w:rsid w:val="00C85F09"/>
    <w:rsid w:val="00C874C7"/>
    <w:rsid w:val="00C8796A"/>
    <w:rsid w:val="00C87E03"/>
    <w:rsid w:val="00C87E4D"/>
    <w:rsid w:val="00C90248"/>
    <w:rsid w:val="00C9068F"/>
    <w:rsid w:val="00C90F96"/>
    <w:rsid w:val="00C914A6"/>
    <w:rsid w:val="00C91DC2"/>
    <w:rsid w:val="00C921EA"/>
    <w:rsid w:val="00C92C01"/>
    <w:rsid w:val="00C932F8"/>
    <w:rsid w:val="00C936AE"/>
    <w:rsid w:val="00C93E9A"/>
    <w:rsid w:val="00C95C58"/>
    <w:rsid w:val="00C961D2"/>
    <w:rsid w:val="00C96746"/>
    <w:rsid w:val="00C96EC3"/>
    <w:rsid w:val="00C97D79"/>
    <w:rsid w:val="00CA0014"/>
    <w:rsid w:val="00CA11CF"/>
    <w:rsid w:val="00CA178D"/>
    <w:rsid w:val="00CA2193"/>
    <w:rsid w:val="00CA25C2"/>
    <w:rsid w:val="00CA30F1"/>
    <w:rsid w:val="00CA31E6"/>
    <w:rsid w:val="00CA37B0"/>
    <w:rsid w:val="00CA5806"/>
    <w:rsid w:val="00CA5A91"/>
    <w:rsid w:val="00CA6253"/>
    <w:rsid w:val="00CA6954"/>
    <w:rsid w:val="00CA6B9E"/>
    <w:rsid w:val="00CA6F38"/>
    <w:rsid w:val="00CA71E9"/>
    <w:rsid w:val="00CA7891"/>
    <w:rsid w:val="00CA798B"/>
    <w:rsid w:val="00CA7F7C"/>
    <w:rsid w:val="00CB0A88"/>
    <w:rsid w:val="00CB0BC7"/>
    <w:rsid w:val="00CB148F"/>
    <w:rsid w:val="00CB15A3"/>
    <w:rsid w:val="00CB22BB"/>
    <w:rsid w:val="00CB2A08"/>
    <w:rsid w:val="00CB2E0D"/>
    <w:rsid w:val="00CB3081"/>
    <w:rsid w:val="00CB3659"/>
    <w:rsid w:val="00CB40B6"/>
    <w:rsid w:val="00CB4D04"/>
    <w:rsid w:val="00CB572C"/>
    <w:rsid w:val="00CB5932"/>
    <w:rsid w:val="00CB6A9F"/>
    <w:rsid w:val="00CB7490"/>
    <w:rsid w:val="00CB7550"/>
    <w:rsid w:val="00CC3027"/>
    <w:rsid w:val="00CC3609"/>
    <w:rsid w:val="00CC3E69"/>
    <w:rsid w:val="00CC3FC9"/>
    <w:rsid w:val="00CC454E"/>
    <w:rsid w:val="00CC5399"/>
    <w:rsid w:val="00CC5DBD"/>
    <w:rsid w:val="00CC5EAF"/>
    <w:rsid w:val="00CC6584"/>
    <w:rsid w:val="00CC66CE"/>
    <w:rsid w:val="00CC6D0F"/>
    <w:rsid w:val="00CC6FA2"/>
    <w:rsid w:val="00CD0671"/>
    <w:rsid w:val="00CD1963"/>
    <w:rsid w:val="00CD19F5"/>
    <w:rsid w:val="00CD242F"/>
    <w:rsid w:val="00CD2B86"/>
    <w:rsid w:val="00CD301E"/>
    <w:rsid w:val="00CD32C2"/>
    <w:rsid w:val="00CD34A8"/>
    <w:rsid w:val="00CD3ABF"/>
    <w:rsid w:val="00CD48EB"/>
    <w:rsid w:val="00CD4CDE"/>
    <w:rsid w:val="00CD4DF3"/>
    <w:rsid w:val="00CD559D"/>
    <w:rsid w:val="00CD56D1"/>
    <w:rsid w:val="00CD593B"/>
    <w:rsid w:val="00CD5FC1"/>
    <w:rsid w:val="00CD6375"/>
    <w:rsid w:val="00CD66D8"/>
    <w:rsid w:val="00CD6A49"/>
    <w:rsid w:val="00CD73E9"/>
    <w:rsid w:val="00CE0A8C"/>
    <w:rsid w:val="00CE0AA2"/>
    <w:rsid w:val="00CE1AB0"/>
    <w:rsid w:val="00CE1EE5"/>
    <w:rsid w:val="00CE2A8C"/>
    <w:rsid w:val="00CE2D31"/>
    <w:rsid w:val="00CE36AB"/>
    <w:rsid w:val="00CE37D7"/>
    <w:rsid w:val="00CE3E46"/>
    <w:rsid w:val="00CE442F"/>
    <w:rsid w:val="00CE4508"/>
    <w:rsid w:val="00CE5850"/>
    <w:rsid w:val="00CE69AC"/>
    <w:rsid w:val="00CE6D62"/>
    <w:rsid w:val="00CE784A"/>
    <w:rsid w:val="00CE7CAE"/>
    <w:rsid w:val="00CE7D0A"/>
    <w:rsid w:val="00CF0059"/>
    <w:rsid w:val="00CF10F8"/>
    <w:rsid w:val="00CF1E3C"/>
    <w:rsid w:val="00CF1EFE"/>
    <w:rsid w:val="00CF2233"/>
    <w:rsid w:val="00CF36C5"/>
    <w:rsid w:val="00CF47C2"/>
    <w:rsid w:val="00CF4AF1"/>
    <w:rsid w:val="00CF5FCB"/>
    <w:rsid w:val="00CF6478"/>
    <w:rsid w:val="00CF74AF"/>
    <w:rsid w:val="00CF7712"/>
    <w:rsid w:val="00CF777A"/>
    <w:rsid w:val="00D00481"/>
    <w:rsid w:val="00D0070B"/>
    <w:rsid w:val="00D0109C"/>
    <w:rsid w:val="00D01147"/>
    <w:rsid w:val="00D0122C"/>
    <w:rsid w:val="00D0237D"/>
    <w:rsid w:val="00D02556"/>
    <w:rsid w:val="00D031EC"/>
    <w:rsid w:val="00D0330E"/>
    <w:rsid w:val="00D037D4"/>
    <w:rsid w:val="00D03BC4"/>
    <w:rsid w:val="00D03E6C"/>
    <w:rsid w:val="00D043A4"/>
    <w:rsid w:val="00D04562"/>
    <w:rsid w:val="00D04EF9"/>
    <w:rsid w:val="00D0541E"/>
    <w:rsid w:val="00D054BF"/>
    <w:rsid w:val="00D05730"/>
    <w:rsid w:val="00D06C9C"/>
    <w:rsid w:val="00D10578"/>
    <w:rsid w:val="00D10F68"/>
    <w:rsid w:val="00D117A0"/>
    <w:rsid w:val="00D11907"/>
    <w:rsid w:val="00D11926"/>
    <w:rsid w:val="00D1221B"/>
    <w:rsid w:val="00D12ABA"/>
    <w:rsid w:val="00D12E96"/>
    <w:rsid w:val="00D1336A"/>
    <w:rsid w:val="00D133B7"/>
    <w:rsid w:val="00D13729"/>
    <w:rsid w:val="00D13CED"/>
    <w:rsid w:val="00D14E4D"/>
    <w:rsid w:val="00D155F1"/>
    <w:rsid w:val="00D16161"/>
    <w:rsid w:val="00D16462"/>
    <w:rsid w:val="00D1692B"/>
    <w:rsid w:val="00D1752E"/>
    <w:rsid w:val="00D178F2"/>
    <w:rsid w:val="00D17DC5"/>
    <w:rsid w:val="00D17FDC"/>
    <w:rsid w:val="00D203AB"/>
    <w:rsid w:val="00D21309"/>
    <w:rsid w:val="00D22E00"/>
    <w:rsid w:val="00D234BC"/>
    <w:rsid w:val="00D2372F"/>
    <w:rsid w:val="00D23B42"/>
    <w:rsid w:val="00D24CEB"/>
    <w:rsid w:val="00D257B1"/>
    <w:rsid w:val="00D259D0"/>
    <w:rsid w:val="00D26E4C"/>
    <w:rsid w:val="00D27690"/>
    <w:rsid w:val="00D279B8"/>
    <w:rsid w:val="00D27A70"/>
    <w:rsid w:val="00D27B9A"/>
    <w:rsid w:val="00D300AD"/>
    <w:rsid w:val="00D302EB"/>
    <w:rsid w:val="00D30CBC"/>
    <w:rsid w:val="00D31FAC"/>
    <w:rsid w:val="00D321FE"/>
    <w:rsid w:val="00D3318F"/>
    <w:rsid w:val="00D33D36"/>
    <w:rsid w:val="00D34EBE"/>
    <w:rsid w:val="00D363F9"/>
    <w:rsid w:val="00D36AEE"/>
    <w:rsid w:val="00D374A7"/>
    <w:rsid w:val="00D41033"/>
    <w:rsid w:val="00D41624"/>
    <w:rsid w:val="00D4208D"/>
    <w:rsid w:val="00D431A0"/>
    <w:rsid w:val="00D43A19"/>
    <w:rsid w:val="00D447B8"/>
    <w:rsid w:val="00D44C8D"/>
    <w:rsid w:val="00D45922"/>
    <w:rsid w:val="00D45C5D"/>
    <w:rsid w:val="00D45D22"/>
    <w:rsid w:val="00D460AD"/>
    <w:rsid w:val="00D46186"/>
    <w:rsid w:val="00D46551"/>
    <w:rsid w:val="00D47544"/>
    <w:rsid w:val="00D47C78"/>
    <w:rsid w:val="00D50053"/>
    <w:rsid w:val="00D50474"/>
    <w:rsid w:val="00D505FB"/>
    <w:rsid w:val="00D50669"/>
    <w:rsid w:val="00D50789"/>
    <w:rsid w:val="00D509CB"/>
    <w:rsid w:val="00D50B36"/>
    <w:rsid w:val="00D51853"/>
    <w:rsid w:val="00D537A3"/>
    <w:rsid w:val="00D53C12"/>
    <w:rsid w:val="00D53DD4"/>
    <w:rsid w:val="00D54B95"/>
    <w:rsid w:val="00D55326"/>
    <w:rsid w:val="00D55CE0"/>
    <w:rsid w:val="00D55FE1"/>
    <w:rsid w:val="00D56438"/>
    <w:rsid w:val="00D56651"/>
    <w:rsid w:val="00D5696D"/>
    <w:rsid w:val="00D574B8"/>
    <w:rsid w:val="00D57CC2"/>
    <w:rsid w:val="00D605AA"/>
    <w:rsid w:val="00D60CD0"/>
    <w:rsid w:val="00D6100D"/>
    <w:rsid w:val="00D61374"/>
    <w:rsid w:val="00D61FDB"/>
    <w:rsid w:val="00D623F6"/>
    <w:rsid w:val="00D62875"/>
    <w:rsid w:val="00D637CE"/>
    <w:rsid w:val="00D64818"/>
    <w:rsid w:val="00D6506E"/>
    <w:rsid w:val="00D65942"/>
    <w:rsid w:val="00D6628A"/>
    <w:rsid w:val="00D66F9D"/>
    <w:rsid w:val="00D67552"/>
    <w:rsid w:val="00D67708"/>
    <w:rsid w:val="00D67F57"/>
    <w:rsid w:val="00D70461"/>
    <w:rsid w:val="00D70DC9"/>
    <w:rsid w:val="00D70E0A"/>
    <w:rsid w:val="00D712ED"/>
    <w:rsid w:val="00D71ACE"/>
    <w:rsid w:val="00D722ED"/>
    <w:rsid w:val="00D724D8"/>
    <w:rsid w:val="00D73213"/>
    <w:rsid w:val="00D73D7A"/>
    <w:rsid w:val="00D74170"/>
    <w:rsid w:val="00D746F1"/>
    <w:rsid w:val="00D747AD"/>
    <w:rsid w:val="00D748F8"/>
    <w:rsid w:val="00D74D38"/>
    <w:rsid w:val="00D75DD1"/>
    <w:rsid w:val="00D76507"/>
    <w:rsid w:val="00D779EC"/>
    <w:rsid w:val="00D77B2A"/>
    <w:rsid w:val="00D77F88"/>
    <w:rsid w:val="00D80B26"/>
    <w:rsid w:val="00D81819"/>
    <w:rsid w:val="00D81A93"/>
    <w:rsid w:val="00D82EE5"/>
    <w:rsid w:val="00D83169"/>
    <w:rsid w:val="00D83319"/>
    <w:rsid w:val="00D8340C"/>
    <w:rsid w:val="00D838B6"/>
    <w:rsid w:val="00D84C64"/>
    <w:rsid w:val="00D84FBE"/>
    <w:rsid w:val="00D85251"/>
    <w:rsid w:val="00D875B1"/>
    <w:rsid w:val="00D87812"/>
    <w:rsid w:val="00D9026D"/>
    <w:rsid w:val="00D91314"/>
    <w:rsid w:val="00D91941"/>
    <w:rsid w:val="00D91CF0"/>
    <w:rsid w:val="00D92AA5"/>
    <w:rsid w:val="00D92E51"/>
    <w:rsid w:val="00D934EC"/>
    <w:rsid w:val="00D936FA"/>
    <w:rsid w:val="00D93C0E"/>
    <w:rsid w:val="00D9410B"/>
    <w:rsid w:val="00D95730"/>
    <w:rsid w:val="00D959BF"/>
    <w:rsid w:val="00D95A45"/>
    <w:rsid w:val="00D95EBA"/>
    <w:rsid w:val="00D965F1"/>
    <w:rsid w:val="00D96C78"/>
    <w:rsid w:val="00D974A0"/>
    <w:rsid w:val="00DA0560"/>
    <w:rsid w:val="00DA089D"/>
    <w:rsid w:val="00DA29DC"/>
    <w:rsid w:val="00DA3F45"/>
    <w:rsid w:val="00DA458B"/>
    <w:rsid w:val="00DA4602"/>
    <w:rsid w:val="00DA4793"/>
    <w:rsid w:val="00DA4EB9"/>
    <w:rsid w:val="00DA5D50"/>
    <w:rsid w:val="00DA6073"/>
    <w:rsid w:val="00DA64A2"/>
    <w:rsid w:val="00DA6716"/>
    <w:rsid w:val="00DA6D66"/>
    <w:rsid w:val="00DA6F0D"/>
    <w:rsid w:val="00DA79ED"/>
    <w:rsid w:val="00DB00E7"/>
    <w:rsid w:val="00DB026F"/>
    <w:rsid w:val="00DB0775"/>
    <w:rsid w:val="00DB0EC2"/>
    <w:rsid w:val="00DB2036"/>
    <w:rsid w:val="00DB2AC3"/>
    <w:rsid w:val="00DB2C9F"/>
    <w:rsid w:val="00DB3D1D"/>
    <w:rsid w:val="00DB478D"/>
    <w:rsid w:val="00DB4937"/>
    <w:rsid w:val="00DB49AA"/>
    <w:rsid w:val="00DB61D2"/>
    <w:rsid w:val="00DB63BE"/>
    <w:rsid w:val="00DB658B"/>
    <w:rsid w:val="00DB6ABD"/>
    <w:rsid w:val="00DB6ACE"/>
    <w:rsid w:val="00DB7726"/>
    <w:rsid w:val="00DC0376"/>
    <w:rsid w:val="00DC0A57"/>
    <w:rsid w:val="00DC18F4"/>
    <w:rsid w:val="00DC233D"/>
    <w:rsid w:val="00DC2DA3"/>
    <w:rsid w:val="00DC313B"/>
    <w:rsid w:val="00DC332E"/>
    <w:rsid w:val="00DC3721"/>
    <w:rsid w:val="00DC374D"/>
    <w:rsid w:val="00DC3A71"/>
    <w:rsid w:val="00DC3C87"/>
    <w:rsid w:val="00DC4D3B"/>
    <w:rsid w:val="00DC4F0D"/>
    <w:rsid w:val="00DC65CD"/>
    <w:rsid w:val="00DC669C"/>
    <w:rsid w:val="00DC6BA8"/>
    <w:rsid w:val="00DC75DB"/>
    <w:rsid w:val="00DC7AFF"/>
    <w:rsid w:val="00DC7B8D"/>
    <w:rsid w:val="00DC7BD8"/>
    <w:rsid w:val="00DD002D"/>
    <w:rsid w:val="00DD07A0"/>
    <w:rsid w:val="00DD0986"/>
    <w:rsid w:val="00DD0E7B"/>
    <w:rsid w:val="00DD117F"/>
    <w:rsid w:val="00DD17EC"/>
    <w:rsid w:val="00DD2188"/>
    <w:rsid w:val="00DD2471"/>
    <w:rsid w:val="00DD2B52"/>
    <w:rsid w:val="00DD3242"/>
    <w:rsid w:val="00DD3B11"/>
    <w:rsid w:val="00DD3B78"/>
    <w:rsid w:val="00DD3CE5"/>
    <w:rsid w:val="00DD42A1"/>
    <w:rsid w:val="00DD45A6"/>
    <w:rsid w:val="00DD45B1"/>
    <w:rsid w:val="00DD475C"/>
    <w:rsid w:val="00DD4B87"/>
    <w:rsid w:val="00DD5396"/>
    <w:rsid w:val="00DD5627"/>
    <w:rsid w:val="00DD57BA"/>
    <w:rsid w:val="00DD59CA"/>
    <w:rsid w:val="00DD60E7"/>
    <w:rsid w:val="00DD7117"/>
    <w:rsid w:val="00DE09B3"/>
    <w:rsid w:val="00DE0D16"/>
    <w:rsid w:val="00DE17AE"/>
    <w:rsid w:val="00DE25FF"/>
    <w:rsid w:val="00DE283F"/>
    <w:rsid w:val="00DE3A9B"/>
    <w:rsid w:val="00DE3CB2"/>
    <w:rsid w:val="00DE7175"/>
    <w:rsid w:val="00DE7248"/>
    <w:rsid w:val="00DF11D9"/>
    <w:rsid w:val="00DF148C"/>
    <w:rsid w:val="00DF21A8"/>
    <w:rsid w:val="00DF2533"/>
    <w:rsid w:val="00DF330C"/>
    <w:rsid w:val="00DF3499"/>
    <w:rsid w:val="00DF59B1"/>
    <w:rsid w:val="00DF5D28"/>
    <w:rsid w:val="00DF617C"/>
    <w:rsid w:val="00DF6445"/>
    <w:rsid w:val="00DF7490"/>
    <w:rsid w:val="00DF76EE"/>
    <w:rsid w:val="00DF7CC8"/>
    <w:rsid w:val="00DF7DB0"/>
    <w:rsid w:val="00E00C22"/>
    <w:rsid w:val="00E00F59"/>
    <w:rsid w:val="00E019AD"/>
    <w:rsid w:val="00E02605"/>
    <w:rsid w:val="00E03D38"/>
    <w:rsid w:val="00E045D6"/>
    <w:rsid w:val="00E04BB6"/>
    <w:rsid w:val="00E05EE8"/>
    <w:rsid w:val="00E0667F"/>
    <w:rsid w:val="00E06865"/>
    <w:rsid w:val="00E06DDE"/>
    <w:rsid w:val="00E06EDC"/>
    <w:rsid w:val="00E10183"/>
    <w:rsid w:val="00E10476"/>
    <w:rsid w:val="00E10A04"/>
    <w:rsid w:val="00E1273D"/>
    <w:rsid w:val="00E131E3"/>
    <w:rsid w:val="00E13C68"/>
    <w:rsid w:val="00E14AEB"/>
    <w:rsid w:val="00E153A2"/>
    <w:rsid w:val="00E157E8"/>
    <w:rsid w:val="00E15D54"/>
    <w:rsid w:val="00E162A2"/>
    <w:rsid w:val="00E16F9E"/>
    <w:rsid w:val="00E171F4"/>
    <w:rsid w:val="00E17865"/>
    <w:rsid w:val="00E17DA4"/>
    <w:rsid w:val="00E17ED2"/>
    <w:rsid w:val="00E17FC0"/>
    <w:rsid w:val="00E21375"/>
    <w:rsid w:val="00E215D4"/>
    <w:rsid w:val="00E21F75"/>
    <w:rsid w:val="00E22E3D"/>
    <w:rsid w:val="00E22FFE"/>
    <w:rsid w:val="00E2315A"/>
    <w:rsid w:val="00E2392F"/>
    <w:rsid w:val="00E23BBC"/>
    <w:rsid w:val="00E23F23"/>
    <w:rsid w:val="00E249FF"/>
    <w:rsid w:val="00E2513D"/>
    <w:rsid w:val="00E255E7"/>
    <w:rsid w:val="00E2620A"/>
    <w:rsid w:val="00E26FB6"/>
    <w:rsid w:val="00E27253"/>
    <w:rsid w:val="00E2728C"/>
    <w:rsid w:val="00E27D3E"/>
    <w:rsid w:val="00E30E0F"/>
    <w:rsid w:val="00E311A6"/>
    <w:rsid w:val="00E313C9"/>
    <w:rsid w:val="00E31474"/>
    <w:rsid w:val="00E31B1F"/>
    <w:rsid w:val="00E3222D"/>
    <w:rsid w:val="00E331CC"/>
    <w:rsid w:val="00E3369D"/>
    <w:rsid w:val="00E343A0"/>
    <w:rsid w:val="00E34713"/>
    <w:rsid w:val="00E36474"/>
    <w:rsid w:val="00E365F8"/>
    <w:rsid w:val="00E36808"/>
    <w:rsid w:val="00E36ADB"/>
    <w:rsid w:val="00E36D3F"/>
    <w:rsid w:val="00E374DC"/>
    <w:rsid w:val="00E3778C"/>
    <w:rsid w:val="00E405D8"/>
    <w:rsid w:val="00E40703"/>
    <w:rsid w:val="00E411EE"/>
    <w:rsid w:val="00E433F9"/>
    <w:rsid w:val="00E43BD7"/>
    <w:rsid w:val="00E43C6D"/>
    <w:rsid w:val="00E44127"/>
    <w:rsid w:val="00E44A0F"/>
    <w:rsid w:val="00E44CEE"/>
    <w:rsid w:val="00E4572F"/>
    <w:rsid w:val="00E45E44"/>
    <w:rsid w:val="00E45EFD"/>
    <w:rsid w:val="00E460E3"/>
    <w:rsid w:val="00E47173"/>
    <w:rsid w:val="00E47717"/>
    <w:rsid w:val="00E478C2"/>
    <w:rsid w:val="00E47DD0"/>
    <w:rsid w:val="00E5017F"/>
    <w:rsid w:val="00E50AEF"/>
    <w:rsid w:val="00E50B21"/>
    <w:rsid w:val="00E50BAE"/>
    <w:rsid w:val="00E51617"/>
    <w:rsid w:val="00E51B93"/>
    <w:rsid w:val="00E51BA5"/>
    <w:rsid w:val="00E51FBB"/>
    <w:rsid w:val="00E52511"/>
    <w:rsid w:val="00E526BF"/>
    <w:rsid w:val="00E5296C"/>
    <w:rsid w:val="00E54003"/>
    <w:rsid w:val="00E54364"/>
    <w:rsid w:val="00E5567F"/>
    <w:rsid w:val="00E5591F"/>
    <w:rsid w:val="00E55CB0"/>
    <w:rsid w:val="00E56918"/>
    <w:rsid w:val="00E56ADD"/>
    <w:rsid w:val="00E56B73"/>
    <w:rsid w:val="00E572A2"/>
    <w:rsid w:val="00E60059"/>
    <w:rsid w:val="00E60802"/>
    <w:rsid w:val="00E60A2C"/>
    <w:rsid w:val="00E6115B"/>
    <w:rsid w:val="00E612FE"/>
    <w:rsid w:val="00E614B1"/>
    <w:rsid w:val="00E61658"/>
    <w:rsid w:val="00E61EF5"/>
    <w:rsid w:val="00E6311F"/>
    <w:rsid w:val="00E63817"/>
    <w:rsid w:val="00E64390"/>
    <w:rsid w:val="00E64677"/>
    <w:rsid w:val="00E64EA2"/>
    <w:rsid w:val="00E650D9"/>
    <w:rsid w:val="00E65C5C"/>
    <w:rsid w:val="00E663B5"/>
    <w:rsid w:val="00E66636"/>
    <w:rsid w:val="00E66F43"/>
    <w:rsid w:val="00E671B5"/>
    <w:rsid w:val="00E67605"/>
    <w:rsid w:val="00E679B8"/>
    <w:rsid w:val="00E67C1A"/>
    <w:rsid w:val="00E67F71"/>
    <w:rsid w:val="00E701D3"/>
    <w:rsid w:val="00E70404"/>
    <w:rsid w:val="00E70D5E"/>
    <w:rsid w:val="00E70E63"/>
    <w:rsid w:val="00E70EC1"/>
    <w:rsid w:val="00E716AA"/>
    <w:rsid w:val="00E72010"/>
    <w:rsid w:val="00E721A1"/>
    <w:rsid w:val="00E72BA1"/>
    <w:rsid w:val="00E732DC"/>
    <w:rsid w:val="00E73BF3"/>
    <w:rsid w:val="00E73CE4"/>
    <w:rsid w:val="00E74985"/>
    <w:rsid w:val="00E74BA7"/>
    <w:rsid w:val="00E755F9"/>
    <w:rsid w:val="00E757DE"/>
    <w:rsid w:val="00E75AEE"/>
    <w:rsid w:val="00E76840"/>
    <w:rsid w:val="00E76E79"/>
    <w:rsid w:val="00E77231"/>
    <w:rsid w:val="00E779DE"/>
    <w:rsid w:val="00E80202"/>
    <w:rsid w:val="00E814E9"/>
    <w:rsid w:val="00E81B37"/>
    <w:rsid w:val="00E81E56"/>
    <w:rsid w:val="00E81FA8"/>
    <w:rsid w:val="00E82326"/>
    <w:rsid w:val="00E8296D"/>
    <w:rsid w:val="00E83075"/>
    <w:rsid w:val="00E8501B"/>
    <w:rsid w:val="00E853B3"/>
    <w:rsid w:val="00E85FA9"/>
    <w:rsid w:val="00E85FC2"/>
    <w:rsid w:val="00E86698"/>
    <w:rsid w:val="00E90B65"/>
    <w:rsid w:val="00E913CB"/>
    <w:rsid w:val="00E91A26"/>
    <w:rsid w:val="00E91ECA"/>
    <w:rsid w:val="00E9207E"/>
    <w:rsid w:val="00E923C4"/>
    <w:rsid w:val="00E92786"/>
    <w:rsid w:val="00E95172"/>
    <w:rsid w:val="00E95BC2"/>
    <w:rsid w:val="00E962EE"/>
    <w:rsid w:val="00E96609"/>
    <w:rsid w:val="00E96AEE"/>
    <w:rsid w:val="00E96BA2"/>
    <w:rsid w:val="00E96DEE"/>
    <w:rsid w:val="00E97342"/>
    <w:rsid w:val="00E97ADC"/>
    <w:rsid w:val="00EA0329"/>
    <w:rsid w:val="00EA23A4"/>
    <w:rsid w:val="00EA24ED"/>
    <w:rsid w:val="00EA297B"/>
    <w:rsid w:val="00EA2A62"/>
    <w:rsid w:val="00EA2AC0"/>
    <w:rsid w:val="00EA372A"/>
    <w:rsid w:val="00EA41F5"/>
    <w:rsid w:val="00EA47F9"/>
    <w:rsid w:val="00EA4BF3"/>
    <w:rsid w:val="00EA4C96"/>
    <w:rsid w:val="00EA5142"/>
    <w:rsid w:val="00EA55C5"/>
    <w:rsid w:val="00EA5D9E"/>
    <w:rsid w:val="00EA675A"/>
    <w:rsid w:val="00EA6E45"/>
    <w:rsid w:val="00EA7620"/>
    <w:rsid w:val="00EA78C8"/>
    <w:rsid w:val="00EB18A3"/>
    <w:rsid w:val="00EB2D08"/>
    <w:rsid w:val="00EB2EFD"/>
    <w:rsid w:val="00EB3B89"/>
    <w:rsid w:val="00EB3EA6"/>
    <w:rsid w:val="00EB6CB8"/>
    <w:rsid w:val="00EC1D27"/>
    <w:rsid w:val="00EC23AE"/>
    <w:rsid w:val="00EC2B3D"/>
    <w:rsid w:val="00EC3305"/>
    <w:rsid w:val="00EC3530"/>
    <w:rsid w:val="00EC3FF7"/>
    <w:rsid w:val="00EC59A5"/>
    <w:rsid w:val="00EC5EE9"/>
    <w:rsid w:val="00EC66D2"/>
    <w:rsid w:val="00EC6EBB"/>
    <w:rsid w:val="00EC715C"/>
    <w:rsid w:val="00ED101C"/>
    <w:rsid w:val="00ED1355"/>
    <w:rsid w:val="00ED1C9D"/>
    <w:rsid w:val="00ED2AA0"/>
    <w:rsid w:val="00ED2E30"/>
    <w:rsid w:val="00ED40F3"/>
    <w:rsid w:val="00ED4A4F"/>
    <w:rsid w:val="00ED4F67"/>
    <w:rsid w:val="00ED510E"/>
    <w:rsid w:val="00ED511A"/>
    <w:rsid w:val="00ED5FDA"/>
    <w:rsid w:val="00ED61C7"/>
    <w:rsid w:val="00ED660C"/>
    <w:rsid w:val="00ED6C48"/>
    <w:rsid w:val="00ED6F1B"/>
    <w:rsid w:val="00ED7BA2"/>
    <w:rsid w:val="00ED7C2B"/>
    <w:rsid w:val="00ED7FA1"/>
    <w:rsid w:val="00EE07D8"/>
    <w:rsid w:val="00EE1194"/>
    <w:rsid w:val="00EE11EA"/>
    <w:rsid w:val="00EE480A"/>
    <w:rsid w:val="00EE5204"/>
    <w:rsid w:val="00EE679B"/>
    <w:rsid w:val="00EE69B4"/>
    <w:rsid w:val="00EE7430"/>
    <w:rsid w:val="00EE7475"/>
    <w:rsid w:val="00EF04EA"/>
    <w:rsid w:val="00EF0BD3"/>
    <w:rsid w:val="00EF0F71"/>
    <w:rsid w:val="00EF15BD"/>
    <w:rsid w:val="00EF17EC"/>
    <w:rsid w:val="00EF2B6A"/>
    <w:rsid w:val="00EF3E82"/>
    <w:rsid w:val="00EF4182"/>
    <w:rsid w:val="00EF4378"/>
    <w:rsid w:val="00EF4712"/>
    <w:rsid w:val="00EF48A9"/>
    <w:rsid w:val="00EF6027"/>
    <w:rsid w:val="00EF66D9"/>
    <w:rsid w:val="00F00826"/>
    <w:rsid w:val="00F00E57"/>
    <w:rsid w:val="00F01F75"/>
    <w:rsid w:val="00F05A8D"/>
    <w:rsid w:val="00F05ABC"/>
    <w:rsid w:val="00F05ED2"/>
    <w:rsid w:val="00F06856"/>
    <w:rsid w:val="00F0697B"/>
    <w:rsid w:val="00F07012"/>
    <w:rsid w:val="00F073BF"/>
    <w:rsid w:val="00F07854"/>
    <w:rsid w:val="00F078A4"/>
    <w:rsid w:val="00F10B27"/>
    <w:rsid w:val="00F117DD"/>
    <w:rsid w:val="00F1188A"/>
    <w:rsid w:val="00F12E37"/>
    <w:rsid w:val="00F12FAE"/>
    <w:rsid w:val="00F12FB2"/>
    <w:rsid w:val="00F13551"/>
    <w:rsid w:val="00F13A62"/>
    <w:rsid w:val="00F15B27"/>
    <w:rsid w:val="00F17005"/>
    <w:rsid w:val="00F17113"/>
    <w:rsid w:val="00F176AA"/>
    <w:rsid w:val="00F17D54"/>
    <w:rsid w:val="00F215D4"/>
    <w:rsid w:val="00F22548"/>
    <w:rsid w:val="00F2313C"/>
    <w:rsid w:val="00F236C7"/>
    <w:rsid w:val="00F239D5"/>
    <w:rsid w:val="00F24854"/>
    <w:rsid w:val="00F24BE1"/>
    <w:rsid w:val="00F258A9"/>
    <w:rsid w:val="00F2622C"/>
    <w:rsid w:val="00F27392"/>
    <w:rsid w:val="00F2762A"/>
    <w:rsid w:val="00F27641"/>
    <w:rsid w:val="00F3013C"/>
    <w:rsid w:val="00F307CD"/>
    <w:rsid w:val="00F31207"/>
    <w:rsid w:val="00F31F9B"/>
    <w:rsid w:val="00F322A3"/>
    <w:rsid w:val="00F322E8"/>
    <w:rsid w:val="00F323E0"/>
    <w:rsid w:val="00F327EC"/>
    <w:rsid w:val="00F32A13"/>
    <w:rsid w:val="00F32DC1"/>
    <w:rsid w:val="00F32E45"/>
    <w:rsid w:val="00F33BE8"/>
    <w:rsid w:val="00F33EC8"/>
    <w:rsid w:val="00F340A3"/>
    <w:rsid w:val="00F343B0"/>
    <w:rsid w:val="00F347F5"/>
    <w:rsid w:val="00F34A62"/>
    <w:rsid w:val="00F34D34"/>
    <w:rsid w:val="00F34E24"/>
    <w:rsid w:val="00F3525C"/>
    <w:rsid w:val="00F35D78"/>
    <w:rsid w:val="00F3676E"/>
    <w:rsid w:val="00F36843"/>
    <w:rsid w:val="00F37119"/>
    <w:rsid w:val="00F40110"/>
    <w:rsid w:val="00F40D9A"/>
    <w:rsid w:val="00F410C3"/>
    <w:rsid w:val="00F41B25"/>
    <w:rsid w:val="00F41FDB"/>
    <w:rsid w:val="00F43F41"/>
    <w:rsid w:val="00F440E1"/>
    <w:rsid w:val="00F44846"/>
    <w:rsid w:val="00F44B21"/>
    <w:rsid w:val="00F44FBC"/>
    <w:rsid w:val="00F4670A"/>
    <w:rsid w:val="00F46F1C"/>
    <w:rsid w:val="00F47056"/>
    <w:rsid w:val="00F5009E"/>
    <w:rsid w:val="00F51335"/>
    <w:rsid w:val="00F52972"/>
    <w:rsid w:val="00F5312B"/>
    <w:rsid w:val="00F53406"/>
    <w:rsid w:val="00F539AE"/>
    <w:rsid w:val="00F5437C"/>
    <w:rsid w:val="00F54C8F"/>
    <w:rsid w:val="00F550AA"/>
    <w:rsid w:val="00F551AB"/>
    <w:rsid w:val="00F5587F"/>
    <w:rsid w:val="00F55C84"/>
    <w:rsid w:val="00F56B8B"/>
    <w:rsid w:val="00F56F62"/>
    <w:rsid w:val="00F57AAC"/>
    <w:rsid w:val="00F57C39"/>
    <w:rsid w:val="00F6088B"/>
    <w:rsid w:val="00F60B26"/>
    <w:rsid w:val="00F610E2"/>
    <w:rsid w:val="00F61CF7"/>
    <w:rsid w:val="00F621B6"/>
    <w:rsid w:val="00F62ECA"/>
    <w:rsid w:val="00F62FC8"/>
    <w:rsid w:val="00F63894"/>
    <w:rsid w:val="00F6422E"/>
    <w:rsid w:val="00F64E15"/>
    <w:rsid w:val="00F65E62"/>
    <w:rsid w:val="00F65FA5"/>
    <w:rsid w:val="00F6680A"/>
    <w:rsid w:val="00F677C0"/>
    <w:rsid w:val="00F67A93"/>
    <w:rsid w:val="00F7067A"/>
    <w:rsid w:val="00F7144D"/>
    <w:rsid w:val="00F71A4D"/>
    <w:rsid w:val="00F71BAC"/>
    <w:rsid w:val="00F7205D"/>
    <w:rsid w:val="00F725B9"/>
    <w:rsid w:val="00F7264A"/>
    <w:rsid w:val="00F7267E"/>
    <w:rsid w:val="00F726D7"/>
    <w:rsid w:val="00F72964"/>
    <w:rsid w:val="00F72F34"/>
    <w:rsid w:val="00F73F6D"/>
    <w:rsid w:val="00F740D9"/>
    <w:rsid w:val="00F744B3"/>
    <w:rsid w:val="00F74622"/>
    <w:rsid w:val="00F750DA"/>
    <w:rsid w:val="00F7529C"/>
    <w:rsid w:val="00F75565"/>
    <w:rsid w:val="00F75620"/>
    <w:rsid w:val="00F75699"/>
    <w:rsid w:val="00F756DB"/>
    <w:rsid w:val="00F76323"/>
    <w:rsid w:val="00F770F6"/>
    <w:rsid w:val="00F77BEA"/>
    <w:rsid w:val="00F8129F"/>
    <w:rsid w:val="00F81337"/>
    <w:rsid w:val="00F81C55"/>
    <w:rsid w:val="00F832B2"/>
    <w:rsid w:val="00F8401A"/>
    <w:rsid w:val="00F84131"/>
    <w:rsid w:val="00F85911"/>
    <w:rsid w:val="00F85A8A"/>
    <w:rsid w:val="00F85D0B"/>
    <w:rsid w:val="00F85E9B"/>
    <w:rsid w:val="00F8605C"/>
    <w:rsid w:val="00F86456"/>
    <w:rsid w:val="00F87817"/>
    <w:rsid w:val="00F9128D"/>
    <w:rsid w:val="00F9204F"/>
    <w:rsid w:val="00F929A2"/>
    <w:rsid w:val="00F9301F"/>
    <w:rsid w:val="00F93C2C"/>
    <w:rsid w:val="00F9401A"/>
    <w:rsid w:val="00F9456A"/>
    <w:rsid w:val="00F948B9"/>
    <w:rsid w:val="00F94D0B"/>
    <w:rsid w:val="00F94DC7"/>
    <w:rsid w:val="00F9512C"/>
    <w:rsid w:val="00F95E4E"/>
    <w:rsid w:val="00F97251"/>
    <w:rsid w:val="00F97921"/>
    <w:rsid w:val="00FA10CA"/>
    <w:rsid w:val="00FA15C3"/>
    <w:rsid w:val="00FA1BE4"/>
    <w:rsid w:val="00FA2671"/>
    <w:rsid w:val="00FA35BA"/>
    <w:rsid w:val="00FA3903"/>
    <w:rsid w:val="00FA430B"/>
    <w:rsid w:val="00FA493C"/>
    <w:rsid w:val="00FA5121"/>
    <w:rsid w:val="00FA5190"/>
    <w:rsid w:val="00FA54FD"/>
    <w:rsid w:val="00FA55C1"/>
    <w:rsid w:val="00FA5D2F"/>
    <w:rsid w:val="00FA64FD"/>
    <w:rsid w:val="00FA65CA"/>
    <w:rsid w:val="00FA6A74"/>
    <w:rsid w:val="00FA7579"/>
    <w:rsid w:val="00FA7DC1"/>
    <w:rsid w:val="00FB021B"/>
    <w:rsid w:val="00FB0DBE"/>
    <w:rsid w:val="00FB0F49"/>
    <w:rsid w:val="00FB3B22"/>
    <w:rsid w:val="00FB427E"/>
    <w:rsid w:val="00FB541E"/>
    <w:rsid w:val="00FB5E67"/>
    <w:rsid w:val="00FB68DB"/>
    <w:rsid w:val="00FB6925"/>
    <w:rsid w:val="00FB6D6A"/>
    <w:rsid w:val="00FB751D"/>
    <w:rsid w:val="00FB7F57"/>
    <w:rsid w:val="00FC03A5"/>
    <w:rsid w:val="00FC0414"/>
    <w:rsid w:val="00FC0601"/>
    <w:rsid w:val="00FC11E8"/>
    <w:rsid w:val="00FC1C2A"/>
    <w:rsid w:val="00FC24EA"/>
    <w:rsid w:val="00FC2BCF"/>
    <w:rsid w:val="00FC3D82"/>
    <w:rsid w:val="00FC3E98"/>
    <w:rsid w:val="00FC4012"/>
    <w:rsid w:val="00FC43C5"/>
    <w:rsid w:val="00FC4B9C"/>
    <w:rsid w:val="00FC5560"/>
    <w:rsid w:val="00FC5606"/>
    <w:rsid w:val="00FC63A1"/>
    <w:rsid w:val="00FC67FB"/>
    <w:rsid w:val="00FC72EE"/>
    <w:rsid w:val="00FC73C3"/>
    <w:rsid w:val="00FD087C"/>
    <w:rsid w:val="00FD1E14"/>
    <w:rsid w:val="00FD287F"/>
    <w:rsid w:val="00FD3052"/>
    <w:rsid w:val="00FD4631"/>
    <w:rsid w:val="00FD488A"/>
    <w:rsid w:val="00FD5447"/>
    <w:rsid w:val="00FD5ABC"/>
    <w:rsid w:val="00FD7582"/>
    <w:rsid w:val="00FD7B5A"/>
    <w:rsid w:val="00FE06A6"/>
    <w:rsid w:val="00FE1E2B"/>
    <w:rsid w:val="00FE23D9"/>
    <w:rsid w:val="00FE2470"/>
    <w:rsid w:val="00FE36C8"/>
    <w:rsid w:val="00FE4711"/>
    <w:rsid w:val="00FE47A7"/>
    <w:rsid w:val="00FE4882"/>
    <w:rsid w:val="00FE4F46"/>
    <w:rsid w:val="00FE52C3"/>
    <w:rsid w:val="00FE5469"/>
    <w:rsid w:val="00FE5662"/>
    <w:rsid w:val="00FE7853"/>
    <w:rsid w:val="00FE7DBB"/>
    <w:rsid w:val="00FF07F8"/>
    <w:rsid w:val="00FF086E"/>
    <w:rsid w:val="00FF0E45"/>
    <w:rsid w:val="00FF1D21"/>
    <w:rsid w:val="00FF2185"/>
    <w:rsid w:val="00FF2B43"/>
    <w:rsid w:val="00FF31F7"/>
    <w:rsid w:val="00FF32E0"/>
    <w:rsid w:val="00FF4B7D"/>
    <w:rsid w:val="00FF52E3"/>
    <w:rsid w:val="00FF53A2"/>
    <w:rsid w:val="00FF5782"/>
    <w:rsid w:val="00FF5A78"/>
    <w:rsid w:val="00FF751B"/>
    <w:rsid w:val="00FF7C6C"/>
    <w:rsid w:val="5BC75683"/>
    <w:rsid w:val="6C0E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type="paragraph" w:styleId="2">
    <w:name w:val="heading 1"/>
    <w:basedOn w:val="1"/>
    <w:link w:val="31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zh-CN" w:eastAsia="zh-CN"/>
    </w:rPr>
  </w:style>
  <w:style w:type="paragraph" w:styleId="3">
    <w:name w:val="heading 2"/>
    <w:basedOn w:val="1"/>
    <w:next w:val="1"/>
    <w:link w:val="32"/>
    <w:qFormat/>
    <w:uiPriority w:val="99"/>
    <w:pPr>
      <w:keepNext/>
      <w:spacing w:before="240" w:after="60"/>
      <w:outlineLvl w:val="1"/>
    </w:pPr>
    <w:rPr>
      <w:rFonts w:ascii="Arial" w:hAnsi="Arial"/>
      <w:b/>
      <w:bCs/>
      <w:i/>
      <w:iCs/>
      <w:lang w:val="zh-CN" w:eastAsia="zh-CN"/>
    </w:rPr>
  </w:style>
  <w:style w:type="paragraph" w:styleId="4">
    <w:name w:val="heading 3"/>
    <w:basedOn w:val="1"/>
    <w:next w:val="1"/>
    <w:link w:val="33"/>
    <w:unhideWhenUsed/>
    <w:qFormat/>
    <w:uiPriority w:val="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zh-CN" w:eastAsia="zh-CN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0"/>
    <w:semiHidden/>
    <w:unhideWhenUsed/>
    <w:uiPriority w:val="0"/>
    <w:rPr>
      <w:rFonts w:ascii="Tahoma" w:hAnsi="Tahoma" w:cs="Tahoma"/>
      <w:sz w:val="16"/>
      <w:szCs w:val="16"/>
    </w:rPr>
  </w:style>
  <w:style w:type="paragraph" w:styleId="8">
    <w:name w:val="Body Text"/>
    <w:basedOn w:val="1"/>
    <w:link w:val="25"/>
    <w:qFormat/>
    <w:uiPriority w:val="0"/>
    <w:pPr>
      <w:jc w:val="both"/>
    </w:pPr>
    <w:rPr>
      <w:sz w:val="26"/>
      <w:szCs w:val="26"/>
      <w:lang w:val="zh-CN" w:eastAsia="zh-CN"/>
    </w:rPr>
  </w:style>
  <w:style w:type="paragraph" w:styleId="9">
    <w:name w:val="Body Text 2"/>
    <w:basedOn w:val="1"/>
    <w:link w:val="34"/>
    <w:qFormat/>
    <w:uiPriority w:val="0"/>
    <w:pPr>
      <w:spacing w:after="120" w:line="480" w:lineRule="auto"/>
    </w:pPr>
  </w:style>
  <w:style w:type="paragraph" w:styleId="10">
    <w:name w:val="Body Text Indent"/>
    <w:basedOn w:val="1"/>
    <w:link w:val="43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styleId="11">
    <w:name w:val="Body Text Indent 2"/>
    <w:basedOn w:val="1"/>
    <w:link w:val="27"/>
    <w:qFormat/>
    <w:uiPriority w:val="0"/>
    <w:pPr>
      <w:ind w:firstLine="720"/>
      <w:jc w:val="both"/>
    </w:pPr>
    <w:rPr>
      <w:szCs w:val="24"/>
      <w:lang w:val="zh-CN" w:eastAsia="zh-CN"/>
    </w:rPr>
  </w:style>
  <w:style w:type="paragraph" w:styleId="12">
    <w:name w:val="Document Map"/>
    <w:basedOn w:val="1"/>
    <w:link w:val="19"/>
    <w:semiHidden/>
    <w:unhideWhenUsed/>
    <w:uiPriority w:val="0"/>
    <w:rPr>
      <w:rFonts w:ascii="Tahoma" w:hAnsi="Tahoma" w:cs="Tahoma"/>
      <w:sz w:val="16"/>
      <w:szCs w:val="16"/>
    </w:rPr>
  </w:style>
  <w:style w:type="paragraph" w:styleId="13">
    <w:name w:val="footer"/>
    <w:basedOn w:val="1"/>
    <w:uiPriority w:val="0"/>
    <w:pPr>
      <w:tabs>
        <w:tab w:val="center" w:pos="4320"/>
        <w:tab w:val="right" w:pos="8640"/>
      </w:tabs>
    </w:pPr>
  </w:style>
  <w:style w:type="paragraph" w:styleId="14">
    <w:name w:val="header"/>
    <w:basedOn w:val="1"/>
    <w:link w:val="35"/>
    <w:qFormat/>
    <w:uiPriority w:val="99"/>
    <w:pPr>
      <w:tabs>
        <w:tab w:val="center" w:pos="4320"/>
        <w:tab w:val="right" w:pos="8640"/>
      </w:tabs>
    </w:pPr>
  </w:style>
  <w:style w:type="character" w:styleId="15">
    <w:name w:val="Hyperlink"/>
    <w:uiPriority w:val="99"/>
    <w:rPr>
      <w:color w:val="0000FF"/>
      <w:u w:val="single"/>
    </w:rPr>
  </w:style>
  <w:style w:type="paragraph" w:styleId="16">
    <w:name w:val="Normal (Web)"/>
    <w:basedOn w:val="1"/>
    <w:unhideWhenUsed/>
    <w:qFormat/>
    <w:uiPriority w:val="99"/>
    <w:pPr>
      <w:spacing w:after="125"/>
    </w:pPr>
    <w:rPr>
      <w:sz w:val="24"/>
      <w:szCs w:val="24"/>
    </w:rPr>
  </w:style>
  <w:style w:type="character" w:styleId="17">
    <w:name w:val="page number"/>
    <w:basedOn w:val="5"/>
    <w:qFormat/>
    <w:uiPriority w:val="0"/>
  </w:style>
  <w:style w:type="table" w:styleId="18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Document Map Char"/>
    <w:link w:val="12"/>
    <w:semiHidden/>
    <w:qFormat/>
    <w:uiPriority w:val="0"/>
    <w:rPr>
      <w:rFonts w:ascii="Tahoma" w:hAnsi="Tahoma" w:cs="Tahoma"/>
      <w:sz w:val="16"/>
      <w:szCs w:val="16"/>
      <w:lang w:val="en-US" w:eastAsia="en-US" w:bidi="ar-SA"/>
    </w:rPr>
  </w:style>
  <w:style w:type="character" w:customStyle="1" w:styleId="20">
    <w:name w:val="Balloon Text Char"/>
    <w:link w:val="7"/>
    <w:semiHidden/>
    <w:qFormat/>
    <w:uiPriority w:val="0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21">
    <w:name w:val="Char"/>
    <w:basedOn w:val="1"/>
    <w:qFormat/>
    <w:uiPriority w:val="0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22">
    <w:name w:val="Char Char Char Char Char Char Char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3">
    <w:name w:val="Char Char Char2 Char Char Char Char"/>
    <w:basedOn w:val="1"/>
    <w:semiHidden/>
    <w:qFormat/>
    <w:uiPriority w:val="0"/>
    <w:pPr>
      <w:spacing w:after="160" w:line="240" w:lineRule="exact"/>
    </w:pPr>
    <w:rPr>
      <w:rFonts w:ascii="Arial" w:hAnsi="Arial"/>
      <w:sz w:val="22"/>
      <w:szCs w:val="22"/>
    </w:rPr>
  </w:style>
  <w:style w:type="paragraph" w:customStyle="1" w:styleId="24">
    <w:name w:val="Char Char Char Char Char Char Char Char Char Char Char Char Char Char Char Char"/>
    <w:basedOn w:val="1"/>
    <w:semiHidden/>
    <w:qFormat/>
    <w:uiPriority w:val="0"/>
    <w:pPr>
      <w:spacing w:after="160" w:line="240" w:lineRule="exact"/>
    </w:pPr>
    <w:rPr>
      <w:rFonts w:ascii="Arial" w:hAnsi="Arial"/>
      <w:sz w:val="22"/>
      <w:szCs w:val="22"/>
    </w:rPr>
  </w:style>
  <w:style w:type="character" w:customStyle="1" w:styleId="25">
    <w:name w:val="Body Text Char"/>
    <w:link w:val="8"/>
    <w:qFormat/>
    <w:uiPriority w:val="0"/>
    <w:rPr>
      <w:sz w:val="26"/>
      <w:szCs w:val="26"/>
    </w:rPr>
  </w:style>
  <w:style w:type="paragraph" w:customStyle="1" w:styleId="26">
    <w:name w:val="Char Char Char Char Char Char Char Char Char Char Char Char Char Char Char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7">
    <w:name w:val="Body Text Indent 2 Char"/>
    <w:link w:val="11"/>
    <w:qFormat/>
    <w:uiPriority w:val="0"/>
    <w:rPr>
      <w:sz w:val="28"/>
      <w:szCs w:val="24"/>
    </w:rPr>
  </w:style>
  <w:style w:type="paragraph" w:customStyle="1" w:styleId="28">
    <w:name w:val="Char Char Char Char Char Char Char Char Char Char Char Char Char Char Char1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29">
    <w:name w:val="List Paragraph"/>
    <w:basedOn w:val="1"/>
    <w:qFormat/>
    <w:uiPriority w:val="0"/>
    <w:pPr>
      <w:ind w:left="720"/>
    </w:pPr>
    <w:rPr>
      <w:sz w:val="24"/>
      <w:szCs w:val="24"/>
    </w:rPr>
  </w:style>
  <w:style w:type="paragraph" w:customStyle="1" w:styleId="30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ar-SA"/>
    </w:rPr>
  </w:style>
  <w:style w:type="character" w:customStyle="1" w:styleId="31">
    <w:name w:val="Heading 1 Char"/>
    <w:link w:val="2"/>
    <w:qFormat/>
    <w:uiPriority w:val="9"/>
    <w:rPr>
      <w:b/>
      <w:bCs/>
      <w:kern w:val="36"/>
      <w:sz w:val="48"/>
      <w:szCs w:val="48"/>
    </w:rPr>
  </w:style>
  <w:style w:type="character" w:customStyle="1" w:styleId="32">
    <w:name w:val="Heading 2 Char"/>
    <w:link w:val="3"/>
    <w:uiPriority w:val="99"/>
    <w:rPr>
      <w:rFonts w:ascii="Arial" w:hAnsi="Arial" w:cs="Arial"/>
      <w:b/>
      <w:bCs/>
      <w:i/>
      <w:iCs/>
      <w:sz w:val="28"/>
      <w:szCs w:val="28"/>
    </w:rPr>
  </w:style>
  <w:style w:type="character" w:customStyle="1" w:styleId="33">
    <w:name w:val="Heading 3 Char"/>
    <w:link w:val="4"/>
    <w:qFormat/>
    <w:uiPriority w:val="99"/>
    <w:rPr>
      <w:rFonts w:ascii="Cambria" w:hAnsi="Cambria"/>
      <w:b/>
      <w:bCs/>
      <w:sz w:val="26"/>
      <w:szCs w:val="26"/>
    </w:rPr>
  </w:style>
  <w:style w:type="character" w:customStyle="1" w:styleId="34">
    <w:name w:val="Body Text 2 Char"/>
    <w:link w:val="9"/>
    <w:qFormat/>
    <w:uiPriority w:val="0"/>
    <w:rPr>
      <w:sz w:val="28"/>
      <w:szCs w:val="28"/>
    </w:rPr>
  </w:style>
  <w:style w:type="character" w:customStyle="1" w:styleId="35">
    <w:name w:val="Header Char"/>
    <w:link w:val="14"/>
    <w:qFormat/>
    <w:uiPriority w:val="99"/>
    <w:rPr>
      <w:sz w:val="28"/>
      <w:szCs w:val="28"/>
    </w:rPr>
  </w:style>
  <w:style w:type="character" w:customStyle="1" w:styleId="36">
    <w:name w:val="normal-h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37">
    <w:name w:val="n-dieu-h"/>
    <w:qFormat/>
    <w:uiPriority w:val="99"/>
  </w:style>
  <w:style w:type="paragraph" w:customStyle="1" w:styleId="38">
    <w:name w:val="Style2"/>
    <w:basedOn w:val="1"/>
    <w:qFormat/>
    <w:uiPriority w:val="0"/>
    <w:pPr>
      <w:spacing w:before="120" w:after="120"/>
      <w:ind w:firstLine="567"/>
      <w:jc w:val="both"/>
      <w:outlineLvl w:val="1"/>
    </w:pPr>
    <w:rPr>
      <w:b/>
      <w:bCs/>
      <w:sz w:val="24"/>
      <w:szCs w:val="24"/>
      <w:lang w:val="vi-VN" w:eastAsia="vi-VN"/>
    </w:rPr>
  </w:style>
  <w:style w:type="character" w:customStyle="1" w:styleId="39">
    <w:name w:val="Heading 1 Char1"/>
    <w:qFormat/>
    <w:uiPriority w:val="0"/>
    <w:rPr>
      <w:rFonts w:ascii=".VnTime" w:hAnsi=".VnTime"/>
      <w:b/>
      <w:i/>
      <w:sz w:val="28"/>
    </w:rPr>
  </w:style>
  <w:style w:type="character" w:customStyle="1" w:styleId="40">
    <w:name w:val="Heading 1 Char2"/>
    <w:qFormat/>
    <w:uiPriority w:val="0"/>
    <w:rPr>
      <w:rFonts w:ascii=".VnTimeH" w:hAnsi=".VnTimeH" w:eastAsia="Times New Roman" w:cs="Times New Roman"/>
      <w:b/>
      <w:sz w:val="32"/>
      <w:szCs w:val="20"/>
      <w:lang w:val="en-GB"/>
    </w:rPr>
  </w:style>
  <w:style w:type="paragraph" w:styleId="41">
    <w:name w:val="Quote"/>
    <w:basedOn w:val="1"/>
    <w:next w:val="1"/>
    <w:link w:val="42"/>
    <w:qFormat/>
    <w:uiPriority w:val="2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42">
    <w:name w:val="Quote Char"/>
    <w:link w:val="41"/>
    <w:uiPriority w:val="29"/>
    <w:rPr>
      <w:i/>
      <w:iCs/>
      <w:color w:val="404040"/>
      <w:sz w:val="28"/>
      <w:szCs w:val="28"/>
    </w:rPr>
  </w:style>
  <w:style w:type="character" w:customStyle="1" w:styleId="43">
    <w:name w:val="Body Text Indent Char"/>
    <w:link w:val="10"/>
    <w:qFormat/>
    <w:locked/>
    <w:uiPriority w:val="0"/>
    <w:rPr>
      <w:sz w:val="24"/>
      <w:szCs w:val="24"/>
    </w:rPr>
  </w:style>
  <w:style w:type="paragraph" w:customStyle="1" w:styleId="44">
    <w:name w:val="Char4"/>
    <w:basedOn w:val="1"/>
    <w:semiHidden/>
    <w:qFormat/>
    <w:uiPriority w:val="0"/>
    <w:pPr>
      <w:spacing w:after="160" w:line="240" w:lineRule="exact"/>
    </w:pPr>
    <w:rPr>
      <w:rFonts w:ascii="Arial" w:hAnsi="Arial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footer" Target="footer1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56AB2-7A2C-4BCB-B407-9B8E979CAC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CCTTH</Company>
  <Pages>25</Pages>
  <Words>1478</Words>
  <Characters>8425</Characters>
  <Lines>70</Lines>
  <Paragraphs>19</Paragraphs>
  <TotalTime>1</TotalTime>
  <ScaleCrop>false</ScaleCrop>
  <LinksUpToDate>false</LinksUpToDate>
  <CharactersWithSpaces>9884</CharactersWithSpaces>
  <Application>WPS Office_12.2.0.13110_F1E327BC-269C-435d-A152-05C5408002CA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2023-08-16T03:18:00Z</dcterms:created>
  <dc:creator>Hoang</dc:creator>
  <cp:lastModifiedBy>HP</cp:lastModifiedBy>
  <cp:lastPrinted>2023-08-08T02:17:00Z</cp:lastPrinted>
  <dcterms:modified xsi:type="dcterms:W3CDTF">2023-08-16T04:38:01Z</dcterms:modified>
  <dc:title>CỤC THUẾ LONG AN                CỘN G HÒA XÃ HỘI CHỦ NGHĨA VIỆT NAM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1033-12.2.0.13110</vt:lpwstr>
  </property>
  <property fmtid="{D5CDD505-2E9C-101B-9397-08002B2CF9AE}" pid="3" name="ICV">
    <vt:lpwstr>4B5BDC249C7D411295E810DC2B89F33D_13</vt:lpwstr>
  </property>
</Properties>
</file>